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BD65" w14:textId="51486FE9" w:rsidR="003C5FBA" w:rsidRPr="00C736BD" w:rsidRDefault="003C5FBA" w:rsidP="00BF0963">
      <w:pPr>
        <w:tabs>
          <w:tab w:val="center" w:pos="4819"/>
        </w:tabs>
        <w:spacing w:line="276" w:lineRule="auto"/>
        <w:jc w:val="both"/>
        <w:rPr>
          <w:rFonts w:ascii="Arial" w:hAnsi="Arial" w:cs="Arial"/>
          <w:b/>
        </w:rPr>
      </w:pPr>
      <w:bookmarkStart w:id="0" w:name="Whistleblowing_Policy"/>
      <w:bookmarkStart w:id="1" w:name="_Hlk138681612"/>
      <w:bookmarkEnd w:id="0"/>
      <w:r w:rsidRPr="00C736BD">
        <w:rPr>
          <w:rFonts w:ascii="Arial" w:hAnsi="Arial" w:cs="Arial"/>
          <w:b/>
        </w:rPr>
        <w:t>Whistleblowin</w:t>
      </w:r>
      <w:r w:rsidR="0039052F" w:rsidRPr="00C736BD">
        <w:rPr>
          <w:rFonts w:ascii="Arial" w:hAnsi="Arial" w:cs="Arial"/>
          <w:b/>
        </w:rPr>
        <w:t>g-ohjeistus</w:t>
      </w:r>
    </w:p>
    <w:p w14:paraId="0914E896" w14:textId="28FE6EFF" w:rsidR="005F1E5A" w:rsidRPr="00FE0DD4" w:rsidRDefault="00997A4F" w:rsidP="004C25DD">
      <w:pPr>
        <w:spacing w:after="0" w:line="276" w:lineRule="auto"/>
        <w:jc w:val="both"/>
        <w:rPr>
          <w:rFonts w:ascii="Arial" w:hAnsi="Arial" w:cs="Arial"/>
        </w:rPr>
      </w:pPr>
      <w:r>
        <w:rPr>
          <w:rFonts w:ascii="Arial" w:hAnsi="Arial" w:cs="Arial"/>
        </w:rPr>
        <w:t>Oulun</w:t>
      </w:r>
      <w:r w:rsidR="006A317E" w:rsidRPr="006A317E">
        <w:rPr>
          <w:rFonts w:ascii="Arial" w:hAnsi="Arial" w:cs="Arial"/>
        </w:rPr>
        <w:t xml:space="preserve"> ensi- ja turvakoti ry</w:t>
      </w:r>
      <w:r w:rsidR="006A317E">
        <w:rPr>
          <w:rFonts w:ascii="Arial" w:hAnsi="Arial" w:cs="Arial"/>
        </w:rPr>
        <w:t>:n</w:t>
      </w:r>
      <w:r w:rsidR="00FE0DD4" w:rsidRPr="00FE0DD4">
        <w:rPr>
          <w:rFonts w:ascii="Arial" w:hAnsi="Arial" w:cs="Arial"/>
        </w:rPr>
        <w:t xml:space="preserve"> </w:t>
      </w:r>
      <w:r w:rsidR="00FE0DD4" w:rsidRPr="00000CEE">
        <w:rPr>
          <w:rFonts w:ascii="Arial" w:hAnsi="Arial" w:cs="Arial"/>
        </w:rPr>
        <w:t>hal</w:t>
      </w:r>
      <w:r w:rsidR="00356D70" w:rsidRPr="00000CEE">
        <w:rPr>
          <w:rFonts w:ascii="Arial" w:hAnsi="Arial" w:cs="Arial"/>
        </w:rPr>
        <w:t>l</w:t>
      </w:r>
      <w:r w:rsidR="00FE0DD4" w:rsidRPr="00000CEE">
        <w:rPr>
          <w:rFonts w:ascii="Arial" w:hAnsi="Arial" w:cs="Arial"/>
        </w:rPr>
        <w:t>itus</w:t>
      </w:r>
      <w:r w:rsidR="00000CEE">
        <w:rPr>
          <w:rFonts w:ascii="Arial" w:hAnsi="Arial" w:cs="Arial"/>
        </w:rPr>
        <w:t xml:space="preserve"> </w:t>
      </w:r>
      <w:r w:rsidR="00FE0DD4" w:rsidRPr="00FE0DD4">
        <w:rPr>
          <w:rFonts w:ascii="Arial" w:hAnsi="Arial" w:cs="Arial"/>
        </w:rPr>
        <w:t>on hyväksynyt tämän ohjeistuk</w:t>
      </w:r>
      <w:r w:rsidR="00FE0DD4">
        <w:rPr>
          <w:rFonts w:ascii="Arial" w:hAnsi="Arial" w:cs="Arial"/>
        </w:rPr>
        <w:t xml:space="preserve">sen </w:t>
      </w:r>
      <w:r w:rsidR="0080455B" w:rsidRPr="00000CEE">
        <w:rPr>
          <w:rFonts w:ascii="Arial" w:hAnsi="Arial" w:cs="Arial"/>
        </w:rPr>
        <w:t>15.12.2023</w:t>
      </w:r>
      <w:r w:rsidR="005F1E5A" w:rsidRPr="00000CEE">
        <w:rPr>
          <w:rFonts w:ascii="Arial" w:hAnsi="Arial" w:cs="Arial"/>
        </w:rPr>
        <w:t>.</w:t>
      </w:r>
    </w:p>
    <w:p w14:paraId="5D405E3C" w14:textId="77777777" w:rsidR="005F1E5A" w:rsidRPr="00FE0DD4" w:rsidRDefault="005F1E5A" w:rsidP="004C25DD">
      <w:pPr>
        <w:spacing w:after="0" w:line="276" w:lineRule="auto"/>
        <w:jc w:val="both"/>
        <w:rPr>
          <w:rFonts w:ascii="Arial" w:hAnsi="Arial" w:cs="Arial"/>
        </w:rPr>
      </w:pPr>
    </w:p>
    <w:p w14:paraId="2353F8F0" w14:textId="3D49B74B" w:rsidR="00C36F77" w:rsidRPr="00C736BD" w:rsidRDefault="004F5D79" w:rsidP="004C25DD">
      <w:pPr>
        <w:spacing w:line="276" w:lineRule="auto"/>
        <w:jc w:val="both"/>
        <w:rPr>
          <w:rFonts w:ascii="Arial" w:hAnsi="Arial" w:cs="Arial"/>
          <w:b/>
          <w:bCs/>
        </w:rPr>
      </w:pPr>
      <w:r w:rsidRPr="00C736BD">
        <w:rPr>
          <w:rFonts w:ascii="Arial" w:hAnsi="Arial" w:cs="Arial"/>
          <w:b/>
          <w:bCs/>
        </w:rPr>
        <w:t>Ohjeistuksen tausta ja soveltaminen</w:t>
      </w:r>
    </w:p>
    <w:p w14:paraId="5133D58F" w14:textId="68034C56" w:rsidR="0051694C" w:rsidRDefault="00004CA0" w:rsidP="004C25DD">
      <w:pPr>
        <w:spacing w:line="276" w:lineRule="auto"/>
        <w:jc w:val="both"/>
        <w:rPr>
          <w:rFonts w:ascii="Arial" w:hAnsi="Arial" w:cs="Arial"/>
        </w:rPr>
      </w:pPr>
      <w:r w:rsidRPr="0051694C">
        <w:rPr>
          <w:rFonts w:ascii="Arial" w:hAnsi="Arial" w:cs="Arial"/>
        </w:rPr>
        <w:t xml:space="preserve">Henkilöt, jotka työskentelevät </w:t>
      </w:r>
      <w:r w:rsidR="000708EA">
        <w:rPr>
          <w:rFonts w:ascii="Arial" w:hAnsi="Arial" w:cs="Arial"/>
        </w:rPr>
        <w:t>yhdistyksessä</w:t>
      </w:r>
      <w:r w:rsidRPr="0051694C">
        <w:rPr>
          <w:rFonts w:ascii="Arial" w:hAnsi="Arial" w:cs="Arial"/>
        </w:rPr>
        <w:t xml:space="preserve"> tai ovat muuten yhteydessä työnsä puolesta </w:t>
      </w:r>
      <w:r w:rsidR="000708EA">
        <w:rPr>
          <w:rFonts w:ascii="Arial" w:hAnsi="Arial" w:cs="Arial"/>
        </w:rPr>
        <w:t>tai muuten yhdistykseen</w:t>
      </w:r>
      <w:r w:rsidRPr="0051694C">
        <w:rPr>
          <w:rFonts w:ascii="Arial" w:hAnsi="Arial" w:cs="Arial"/>
        </w:rPr>
        <w:t xml:space="preserve">, </w:t>
      </w:r>
      <w:r w:rsidR="00DD6422" w:rsidRPr="00DD6422">
        <w:rPr>
          <w:rFonts w:ascii="Arial" w:hAnsi="Arial" w:cs="Arial"/>
        </w:rPr>
        <w:t xml:space="preserve">havaitsevat yleensä ensimmäisinä tällaiseen </w:t>
      </w:r>
      <w:r w:rsidR="000708EA">
        <w:rPr>
          <w:rFonts w:ascii="Arial" w:hAnsi="Arial" w:cs="Arial"/>
        </w:rPr>
        <w:t>yhdistykseen</w:t>
      </w:r>
      <w:r w:rsidR="00DD6422" w:rsidRPr="00DD6422">
        <w:rPr>
          <w:rFonts w:ascii="Arial" w:hAnsi="Arial" w:cs="Arial"/>
        </w:rPr>
        <w:t xml:space="preserve"> kohdistuvat, siihen liittyvät tai sen toiminnassa tapahtuvat erilaiset rikkomukset.</w:t>
      </w:r>
      <w:r w:rsidR="003341DC" w:rsidRPr="003341DC">
        <w:rPr>
          <w:rFonts w:cstheme="minorHAnsi"/>
        </w:rPr>
        <w:t xml:space="preserve"> </w:t>
      </w:r>
      <w:r w:rsidR="003341DC" w:rsidRPr="008E4C9C">
        <w:rPr>
          <w:rFonts w:ascii="Arial" w:hAnsi="Arial" w:cs="Arial"/>
        </w:rPr>
        <w:t xml:space="preserve">Ilmoittaessaan yleistä etua vahingoittavista </w:t>
      </w:r>
      <w:r w:rsidR="008E4C9C" w:rsidRPr="008E4C9C">
        <w:rPr>
          <w:rFonts w:ascii="Arial" w:hAnsi="Arial" w:cs="Arial"/>
        </w:rPr>
        <w:t>l</w:t>
      </w:r>
      <w:r w:rsidR="008E4C9C">
        <w:rPr>
          <w:rFonts w:ascii="Arial" w:hAnsi="Arial" w:cs="Arial"/>
        </w:rPr>
        <w:t xml:space="preserve">ain </w:t>
      </w:r>
      <w:r w:rsidR="003341DC" w:rsidRPr="008E4C9C">
        <w:rPr>
          <w:rFonts w:ascii="Arial" w:hAnsi="Arial" w:cs="Arial"/>
        </w:rPr>
        <w:t>rikkomisista tällaiset henkilöt toimivat ”väärinkäytösten ilmoittajina” ja ovat siten keskeisessä asemassa tällaisten rikkomusten ilmoittamisessa ja ehkäisemisessä.</w:t>
      </w:r>
      <w:r w:rsidR="008E4C9C">
        <w:rPr>
          <w:rFonts w:ascii="Arial" w:hAnsi="Arial" w:cs="Arial"/>
        </w:rPr>
        <w:t xml:space="preserve"> </w:t>
      </w:r>
      <w:r w:rsidR="008E4C9C" w:rsidRPr="008E4C9C">
        <w:rPr>
          <w:rFonts w:ascii="Arial" w:hAnsi="Arial" w:cs="Arial"/>
        </w:rPr>
        <w:t>Väärinkäytösten mahdolliset ilmoittajat eivät kuitenkaan vastatoimien pelossa uskalla ilmoittaa v</w:t>
      </w:r>
      <w:r w:rsidR="008E4C9C">
        <w:rPr>
          <w:rFonts w:ascii="Arial" w:hAnsi="Arial" w:cs="Arial"/>
        </w:rPr>
        <w:t xml:space="preserve">äärinkäytöksiin liittyvistä huolenaiheista </w:t>
      </w:r>
      <w:r w:rsidR="007C49B5">
        <w:rPr>
          <w:rFonts w:ascii="Arial" w:hAnsi="Arial" w:cs="Arial"/>
        </w:rPr>
        <w:t>tai epäilyistä.</w:t>
      </w:r>
    </w:p>
    <w:p w14:paraId="1FAF6938" w14:textId="75295959" w:rsidR="00941EC6" w:rsidRDefault="00193756" w:rsidP="006A317E">
      <w:pPr>
        <w:jc w:val="both"/>
        <w:rPr>
          <w:rFonts w:ascii="Arial" w:hAnsi="Arial" w:cs="Arial"/>
        </w:rPr>
      </w:pPr>
      <w:r w:rsidRPr="00C736BD">
        <w:rPr>
          <w:rFonts w:ascii="Arial" w:hAnsi="Arial" w:cs="Arial"/>
        </w:rPr>
        <w:t>Pääosin näistä syistä Euroopan Unioni on säätänyt niin sanotun Whistleblowing-direktiivin (EU) 2019/1937 (”</w:t>
      </w:r>
      <w:r w:rsidRPr="00C736BD">
        <w:rPr>
          <w:rFonts w:ascii="Arial" w:hAnsi="Arial" w:cs="Arial"/>
          <w:b/>
          <w:bCs/>
        </w:rPr>
        <w:t>Direktiivi</w:t>
      </w:r>
      <w:r w:rsidRPr="00C736BD">
        <w:rPr>
          <w:rFonts w:ascii="Arial" w:hAnsi="Arial" w:cs="Arial"/>
        </w:rPr>
        <w:t xml:space="preserve">”), jolla on asetettu EU:n laajuiset vähimmäisvaatimukset niiden henkilöiden tehokkaaksi suojelemiseksi, jotka ilmoittavat erityisen tärkeänä pidetyn EU-laajuisen sääntelyn rikkomisista.  EU:n jäsenvaltiot ovat osaltaan implementoineet Direktiivin kansallisella sääntelyllä. </w:t>
      </w:r>
      <w:r w:rsidRPr="002D158D">
        <w:rPr>
          <w:rFonts w:ascii="Arial" w:hAnsi="Arial" w:cs="Arial"/>
        </w:rPr>
        <w:t>Suomessa implementointi on toteutettu säätämällä ilmoittajansuojelulaki eli ”</w:t>
      </w:r>
      <w:r w:rsidRPr="002D158D">
        <w:rPr>
          <w:rFonts w:ascii="Arial" w:hAnsi="Arial" w:cs="Arial"/>
          <w:i/>
          <w:iCs/>
        </w:rPr>
        <w:t>Laki Euroopan unionin ja kansallisen oikeuden rikkomisesta ilmoittavien henkilöiden suojelusta</w:t>
      </w:r>
      <w:r w:rsidRPr="002D158D">
        <w:rPr>
          <w:rFonts w:ascii="Arial" w:hAnsi="Arial" w:cs="Arial"/>
        </w:rPr>
        <w:t>” (”</w:t>
      </w:r>
      <w:r w:rsidRPr="002D158D">
        <w:rPr>
          <w:rFonts w:ascii="Arial" w:hAnsi="Arial" w:cs="Arial"/>
          <w:b/>
          <w:bCs/>
        </w:rPr>
        <w:t>Laki</w:t>
      </w:r>
      <w:r w:rsidRPr="002D158D">
        <w:rPr>
          <w:rFonts w:ascii="Arial" w:hAnsi="Arial" w:cs="Arial"/>
        </w:rPr>
        <w:t>”) (Direktiivi ja Laki yhdessä ”</w:t>
      </w:r>
      <w:r w:rsidRPr="002D158D">
        <w:rPr>
          <w:rFonts w:ascii="Arial" w:hAnsi="Arial" w:cs="Arial"/>
          <w:b/>
          <w:bCs/>
        </w:rPr>
        <w:t>Lainsäädäntö</w:t>
      </w:r>
      <w:r w:rsidRPr="002D158D">
        <w:rPr>
          <w:rFonts w:ascii="Arial" w:hAnsi="Arial" w:cs="Arial"/>
        </w:rPr>
        <w:t>”).</w:t>
      </w:r>
      <w:r w:rsidR="006A317E">
        <w:rPr>
          <w:rFonts w:ascii="Arial" w:hAnsi="Arial" w:cs="Arial"/>
        </w:rPr>
        <w:t xml:space="preserve"> </w:t>
      </w:r>
      <w:r w:rsidR="00D95CA5" w:rsidRPr="00941EC6">
        <w:rPr>
          <w:rFonts w:ascii="Arial" w:hAnsi="Arial" w:cs="Arial"/>
        </w:rPr>
        <w:t>Tämä ohjeist</w:t>
      </w:r>
      <w:r w:rsidR="00B63CF9">
        <w:rPr>
          <w:rFonts w:ascii="Arial" w:hAnsi="Arial" w:cs="Arial"/>
        </w:rPr>
        <w:t xml:space="preserve">us </w:t>
      </w:r>
      <w:r w:rsidR="00004800">
        <w:rPr>
          <w:rFonts w:ascii="Arial" w:hAnsi="Arial" w:cs="Arial"/>
        </w:rPr>
        <w:t xml:space="preserve">ja </w:t>
      </w:r>
      <w:r w:rsidR="00997A4F">
        <w:rPr>
          <w:rFonts w:ascii="Arial" w:hAnsi="Arial" w:cs="Arial"/>
        </w:rPr>
        <w:t>Oulun</w:t>
      </w:r>
      <w:r w:rsidR="006A317E" w:rsidRPr="006A317E">
        <w:rPr>
          <w:rFonts w:ascii="Arial" w:hAnsi="Arial" w:cs="Arial"/>
        </w:rPr>
        <w:t xml:space="preserve"> ensi- ja turvakoti ry</w:t>
      </w:r>
      <w:r w:rsidR="006A317E">
        <w:rPr>
          <w:rFonts w:ascii="Arial" w:hAnsi="Arial" w:cs="Arial"/>
        </w:rPr>
        <w:t>:n</w:t>
      </w:r>
      <w:r w:rsidR="00D95CA5" w:rsidRPr="00941EC6">
        <w:rPr>
          <w:rFonts w:ascii="Arial" w:hAnsi="Arial" w:cs="Arial"/>
        </w:rPr>
        <w:t xml:space="preserve"> Whistleblowing-kanava</w:t>
      </w:r>
      <w:r w:rsidR="00004800">
        <w:rPr>
          <w:rFonts w:ascii="Arial" w:hAnsi="Arial" w:cs="Arial"/>
        </w:rPr>
        <w:t xml:space="preserve"> on</w:t>
      </w:r>
      <w:r w:rsidR="00D95CA5" w:rsidRPr="00941EC6">
        <w:rPr>
          <w:rFonts w:ascii="Arial" w:hAnsi="Arial" w:cs="Arial"/>
        </w:rPr>
        <w:t xml:space="preserve"> </w:t>
      </w:r>
      <w:r w:rsidR="00941EC6" w:rsidRPr="00941EC6">
        <w:rPr>
          <w:rFonts w:ascii="Arial" w:hAnsi="Arial" w:cs="Arial"/>
        </w:rPr>
        <w:t>toteutettu voimassa olevan Lainsäädännön mukaisesti.</w:t>
      </w:r>
      <w:r w:rsidR="00941EC6">
        <w:rPr>
          <w:rFonts w:ascii="Arial" w:hAnsi="Arial" w:cs="Arial"/>
        </w:rPr>
        <w:t xml:space="preserve"> </w:t>
      </w:r>
    </w:p>
    <w:p w14:paraId="1E203922" w14:textId="18B5B145" w:rsidR="00C36F77" w:rsidRPr="00C736BD" w:rsidRDefault="0051411E" w:rsidP="00593CCC">
      <w:pPr>
        <w:spacing w:before="240"/>
        <w:jc w:val="both"/>
        <w:rPr>
          <w:rFonts w:ascii="Arial" w:hAnsi="Arial" w:cs="Arial"/>
          <w:b/>
        </w:rPr>
      </w:pPr>
      <w:bookmarkStart w:id="2" w:name="General"/>
      <w:bookmarkEnd w:id="2"/>
      <w:r w:rsidRPr="00C736BD">
        <w:rPr>
          <w:rFonts w:ascii="Arial" w:hAnsi="Arial" w:cs="Arial"/>
          <w:b/>
        </w:rPr>
        <w:t>Yleistä</w:t>
      </w:r>
    </w:p>
    <w:p w14:paraId="79857B30" w14:textId="444F9ECC" w:rsidR="00C36F77" w:rsidRPr="00B04258" w:rsidRDefault="00102FA7" w:rsidP="004C25DD">
      <w:pPr>
        <w:spacing w:line="276" w:lineRule="auto"/>
        <w:jc w:val="both"/>
        <w:rPr>
          <w:rFonts w:ascii="Arial" w:hAnsi="Arial" w:cs="Arial"/>
        </w:rPr>
      </w:pPr>
      <w:r w:rsidRPr="00AB2CE8">
        <w:rPr>
          <w:rFonts w:ascii="Arial" w:hAnsi="Arial" w:cs="Arial"/>
        </w:rPr>
        <w:t xml:space="preserve">Me </w:t>
      </w:r>
      <w:r w:rsidR="00997A4F">
        <w:rPr>
          <w:rFonts w:ascii="Arial" w:hAnsi="Arial" w:cs="Arial"/>
        </w:rPr>
        <w:t>Oulun</w:t>
      </w:r>
      <w:r w:rsidR="006A317E" w:rsidRPr="006A317E">
        <w:rPr>
          <w:rFonts w:ascii="Arial" w:hAnsi="Arial" w:cs="Arial"/>
        </w:rPr>
        <w:t xml:space="preserve"> ensi- ja turvakoti ry</w:t>
      </w:r>
      <w:r w:rsidR="006A317E">
        <w:rPr>
          <w:rFonts w:ascii="Arial" w:hAnsi="Arial" w:cs="Arial"/>
        </w:rPr>
        <w:t>:ssä</w:t>
      </w:r>
      <w:r w:rsidR="003C5FBA" w:rsidRPr="00AB2CE8">
        <w:rPr>
          <w:rFonts w:ascii="Arial" w:hAnsi="Arial" w:cs="Arial"/>
        </w:rPr>
        <w:t xml:space="preserve"> </w:t>
      </w:r>
      <w:r w:rsidR="006A317E">
        <w:rPr>
          <w:rFonts w:ascii="Arial" w:hAnsi="Arial" w:cs="Arial"/>
        </w:rPr>
        <w:t>(</w:t>
      </w:r>
      <w:r w:rsidR="006A317E" w:rsidRPr="006A317E">
        <w:rPr>
          <w:rFonts w:ascii="Arial" w:hAnsi="Arial" w:cs="Arial"/>
          <w:b/>
          <w:bCs/>
        </w:rPr>
        <w:t>Yhdistys</w:t>
      </w:r>
      <w:r w:rsidR="006A317E">
        <w:rPr>
          <w:rFonts w:ascii="Arial" w:hAnsi="Arial" w:cs="Arial"/>
        </w:rPr>
        <w:t xml:space="preserve">) </w:t>
      </w:r>
      <w:r w:rsidRPr="00AB2CE8">
        <w:rPr>
          <w:rFonts w:ascii="Arial" w:hAnsi="Arial" w:cs="Arial"/>
        </w:rPr>
        <w:t>olemme sitoutunee</w:t>
      </w:r>
      <w:r w:rsidR="00AB2CE8" w:rsidRPr="00AB2CE8">
        <w:rPr>
          <w:rFonts w:ascii="Arial" w:hAnsi="Arial" w:cs="Arial"/>
        </w:rPr>
        <w:t>t toiminnassamme</w:t>
      </w:r>
      <w:r w:rsidRPr="00AB2CE8">
        <w:rPr>
          <w:rFonts w:ascii="Arial" w:hAnsi="Arial" w:cs="Arial"/>
        </w:rPr>
        <w:t xml:space="preserve"> korke</w:t>
      </w:r>
      <w:r w:rsidR="00AB2CE8">
        <w:rPr>
          <w:rFonts w:ascii="Arial" w:hAnsi="Arial" w:cs="Arial"/>
        </w:rPr>
        <w:t>a</w:t>
      </w:r>
      <w:r w:rsidRPr="00AB2CE8">
        <w:rPr>
          <w:rFonts w:ascii="Arial" w:hAnsi="Arial" w:cs="Arial"/>
        </w:rPr>
        <w:t>t</w:t>
      </w:r>
      <w:r w:rsidR="00AB2CE8" w:rsidRPr="00AB2CE8">
        <w:rPr>
          <w:rFonts w:ascii="Arial" w:hAnsi="Arial" w:cs="Arial"/>
        </w:rPr>
        <w:t>asoisiin eettisiin periaatteisiin ja rehellisyyteen.</w:t>
      </w:r>
      <w:r w:rsidR="00AB2CE8">
        <w:rPr>
          <w:rFonts w:ascii="Arial" w:hAnsi="Arial" w:cs="Arial"/>
        </w:rPr>
        <w:t xml:space="preserve"> Ymmärrämme, että tämä on ratkaisevan tärkeää jatkuvan menestyksemme ja maineemme kannalta.</w:t>
      </w:r>
      <w:r w:rsidR="003C5FBA" w:rsidRPr="00AB2CE8">
        <w:rPr>
          <w:rFonts w:ascii="Arial" w:hAnsi="Arial" w:cs="Arial"/>
        </w:rPr>
        <w:t xml:space="preserve"> </w:t>
      </w:r>
      <w:r w:rsidR="00E3391F" w:rsidRPr="00E3391F">
        <w:rPr>
          <w:rFonts w:ascii="Arial" w:hAnsi="Arial" w:cs="Arial"/>
        </w:rPr>
        <w:t>Meidän arvomme, toimintaperiaatteemme ja toimintapolitiikkamme ohjaavat meidän jokapäiväistä toimintaamme.</w:t>
      </w:r>
      <w:r w:rsidR="00E3391F">
        <w:rPr>
          <w:rFonts w:ascii="Arial" w:hAnsi="Arial" w:cs="Arial"/>
        </w:rPr>
        <w:t xml:space="preserve"> </w:t>
      </w:r>
      <w:r w:rsidR="00E3391F" w:rsidRPr="00E3391F">
        <w:rPr>
          <w:rFonts w:ascii="Arial" w:hAnsi="Arial" w:cs="Arial"/>
        </w:rPr>
        <w:t xml:space="preserve">Meillä on </w:t>
      </w:r>
      <w:r w:rsidR="00C36F77">
        <w:rPr>
          <w:rFonts w:ascii="Arial" w:hAnsi="Arial" w:cs="Arial"/>
        </w:rPr>
        <w:t xml:space="preserve">ammatillinen </w:t>
      </w:r>
      <w:r w:rsidR="00E3391F" w:rsidRPr="00E3391F">
        <w:rPr>
          <w:rFonts w:ascii="Arial" w:hAnsi="Arial" w:cs="Arial"/>
        </w:rPr>
        <w:t xml:space="preserve">velvollisuus tuoda esiin ja </w:t>
      </w:r>
      <w:r w:rsidR="008601C8">
        <w:rPr>
          <w:rFonts w:ascii="Arial" w:hAnsi="Arial" w:cs="Arial"/>
        </w:rPr>
        <w:t xml:space="preserve">ilmoittaa </w:t>
      </w:r>
      <w:r w:rsidR="00E3391F" w:rsidRPr="00E3391F">
        <w:rPr>
          <w:rFonts w:ascii="Arial" w:hAnsi="Arial" w:cs="Arial"/>
        </w:rPr>
        <w:t>korruptoituneesta, laittomasta j</w:t>
      </w:r>
      <w:r w:rsidR="00E3391F">
        <w:rPr>
          <w:rFonts w:ascii="Arial" w:hAnsi="Arial" w:cs="Arial"/>
        </w:rPr>
        <w:t>a muusta ei-toiv</w:t>
      </w:r>
      <w:r w:rsidR="003D041E">
        <w:rPr>
          <w:rFonts w:ascii="Arial" w:hAnsi="Arial" w:cs="Arial"/>
        </w:rPr>
        <w:t>o</w:t>
      </w:r>
      <w:r w:rsidR="00E3391F">
        <w:rPr>
          <w:rFonts w:ascii="Arial" w:hAnsi="Arial" w:cs="Arial"/>
        </w:rPr>
        <w:t>tusta toiminnasta</w:t>
      </w:r>
      <w:r w:rsidR="00B04258">
        <w:rPr>
          <w:rFonts w:ascii="Arial" w:hAnsi="Arial" w:cs="Arial"/>
        </w:rPr>
        <w:t xml:space="preserve"> sekä ryhtyä tarvittaviin toimiin tällaisen toiminnan havaitsemisen jälkeen. Tä</w:t>
      </w:r>
      <w:r w:rsidR="00BC3034">
        <w:rPr>
          <w:rFonts w:ascii="Arial" w:hAnsi="Arial" w:cs="Arial"/>
        </w:rPr>
        <w:t xml:space="preserve">mä </w:t>
      </w:r>
      <w:r w:rsidR="006A317E">
        <w:rPr>
          <w:rFonts w:ascii="Arial" w:hAnsi="Arial" w:cs="Arial"/>
        </w:rPr>
        <w:t>Yhdistyksen</w:t>
      </w:r>
      <w:r w:rsidR="00BC3034">
        <w:rPr>
          <w:rFonts w:ascii="Arial" w:hAnsi="Arial" w:cs="Arial"/>
        </w:rPr>
        <w:t xml:space="preserve"> Whistleblowing-ohjeistus (</w:t>
      </w:r>
      <w:r w:rsidR="00BC3034" w:rsidRPr="00BC3034">
        <w:rPr>
          <w:rFonts w:ascii="Arial" w:hAnsi="Arial" w:cs="Arial"/>
          <w:b/>
          <w:bCs/>
        </w:rPr>
        <w:t>Ohjeistus</w:t>
      </w:r>
      <w:r w:rsidR="00BC3034">
        <w:rPr>
          <w:rFonts w:ascii="Arial" w:hAnsi="Arial" w:cs="Arial"/>
        </w:rPr>
        <w:t>) on tärkeä</w:t>
      </w:r>
      <w:r w:rsidR="005B3252">
        <w:rPr>
          <w:rFonts w:ascii="Arial" w:hAnsi="Arial" w:cs="Arial"/>
        </w:rPr>
        <w:t xml:space="preserve"> väline </w:t>
      </w:r>
      <w:r w:rsidR="006547CA">
        <w:rPr>
          <w:rFonts w:ascii="Arial" w:hAnsi="Arial" w:cs="Arial"/>
        </w:rPr>
        <w:t>tällaisen toiminnan</w:t>
      </w:r>
      <w:r w:rsidR="005B3252">
        <w:rPr>
          <w:rFonts w:ascii="Arial" w:hAnsi="Arial" w:cs="Arial"/>
        </w:rPr>
        <w:t xml:space="preserve"> havaitsemisessa.</w:t>
      </w:r>
      <w:r w:rsidR="00F0078B">
        <w:rPr>
          <w:rFonts w:ascii="Arial" w:hAnsi="Arial" w:cs="Arial"/>
        </w:rPr>
        <w:t xml:space="preserve"> </w:t>
      </w:r>
      <w:r w:rsidR="006A317E">
        <w:rPr>
          <w:rFonts w:ascii="Arial" w:hAnsi="Arial" w:cs="Arial"/>
        </w:rPr>
        <w:t>Yhdistys</w:t>
      </w:r>
      <w:r w:rsidR="00F0078B">
        <w:rPr>
          <w:rFonts w:ascii="Arial" w:hAnsi="Arial" w:cs="Arial"/>
        </w:rPr>
        <w:t xml:space="preserve"> kannustaa sinua vahvasti tuomaan esi</w:t>
      </w:r>
      <w:r w:rsidR="008F6453">
        <w:rPr>
          <w:rFonts w:ascii="Arial" w:hAnsi="Arial" w:cs="Arial"/>
        </w:rPr>
        <w:t>lle</w:t>
      </w:r>
      <w:r w:rsidR="00F0078B">
        <w:rPr>
          <w:rFonts w:ascii="Arial" w:hAnsi="Arial" w:cs="Arial"/>
        </w:rPr>
        <w:t>, jos epäilet tai todistat tällaista käyttäytymistä</w:t>
      </w:r>
      <w:r w:rsidR="00E839D4">
        <w:rPr>
          <w:rFonts w:ascii="Arial" w:hAnsi="Arial" w:cs="Arial"/>
        </w:rPr>
        <w:t>, menettelyä</w:t>
      </w:r>
      <w:r w:rsidR="00F177C8">
        <w:rPr>
          <w:rFonts w:ascii="Arial" w:hAnsi="Arial" w:cs="Arial"/>
        </w:rPr>
        <w:t xml:space="preserve"> tai </w:t>
      </w:r>
      <w:r w:rsidR="00F0078B">
        <w:rPr>
          <w:rFonts w:ascii="Arial" w:hAnsi="Arial" w:cs="Arial"/>
        </w:rPr>
        <w:t xml:space="preserve">toimintaa.  </w:t>
      </w:r>
      <w:r w:rsidR="006A317E">
        <w:rPr>
          <w:rFonts w:ascii="Arial" w:hAnsi="Arial" w:cs="Arial"/>
        </w:rPr>
        <w:t>Yhdistys</w:t>
      </w:r>
      <w:r w:rsidR="00F0078B">
        <w:rPr>
          <w:rFonts w:ascii="Arial" w:hAnsi="Arial" w:cs="Arial"/>
        </w:rPr>
        <w:t xml:space="preserve"> ottaa kaikki tämän Ohjeistuksen perusteella tehdyt ilmoitukset vakavasti.</w:t>
      </w:r>
    </w:p>
    <w:p w14:paraId="1BA72F70" w14:textId="644AE8F5" w:rsidR="009069B5" w:rsidRDefault="009069B5" w:rsidP="004C25DD">
      <w:pPr>
        <w:spacing w:line="276" w:lineRule="auto"/>
        <w:jc w:val="both"/>
        <w:rPr>
          <w:rFonts w:ascii="Arial" w:hAnsi="Arial" w:cs="Arial"/>
        </w:rPr>
      </w:pPr>
      <w:r w:rsidRPr="006B2858">
        <w:rPr>
          <w:rFonts w:ascii="Arial" w:hAnsi="Arial" w:cs="Arial"/>
        </w:rPr>
        <w:t xml:space="preserve">Jos teet </w:t>
      </w:r>
      <w:r w:rsidR="006B2858" w:rsidRPr="006B2858">
        <w:rPr>
          <w:rFonts w:ascii="Arial" w:hAnsi="Arial" w:cs="Arial"/>
        </w:rPr>
        <w:t>tämän Ohjeistuksen m</w:t>
      </w:r>
      <w:r w:rsidR="006B2858">
        <w:rPr>
          <w:rFonts w:ascii="Arial" w:hAnsi="Arial" w:cs="Arial"/>
        </w:rPr>
        <w:t xml:space="preserve">ukaisen </w:t>
      </w:r>
      <w:r w:rsidR="001B3E54">
        <w:rPr>
          <w:rFonts w:ascii="Arial" w:hAnsi="Arial" w:cs="Arial"/>
        </w:rPr>
        <w:t>w</w:t>
      </w:r>
      <w:r w:rsidR="006B2858">
        <w:rPr>
          <w:rFonts w:ascii="Arial" w:hAnsi="Arial" w:cs="Arial"/>
        </w:rPr>
        <w:t xml:space="preserve">histleblowing-ilmoituksen, meillä on </w:t>
      </w:r>
      <w:r w:rsidR="00526AC9">
        <w:rPr>
          <w:rFonts w:ascii="Arial" w:hAnsi="Arial" w:cs="Arial"/>
        </w:rPr>
        <w:t xml:space="preserve">tässä Ohjeistuksessa tarkemmin määritellyllä tavalla </w:t>
      </w:r>
      <w:r w:rsidR="006B2858">
        <w:rPr>
          <w:rFonts w:ascii="Arial" w:hAnsi="Arial" w:cs="Arial"/>
        </w:rPr>
        <w:t>velvollisuus</w:t>
      </w:r>
      <w:r w:rsidR="00526AC9">
        <w:rPr>
          <w:rFonts w:ascii="Arial" w:hAnsi="Arial" w:cs="Arial"/>
        </w:rPr>
        <w:t xml:space="preserve"> suojella sinua, mukaan lukie</w:t>
      </w:r>
      <w:r w:rsidR="00B070CB">
        <w:rPr>
          <w:rFonts w:ascii="Arial" w:hAnsi="Arial" w:cs="Arial"/>
        </w:rPr>
        <w:t>n</w:t>
      </w:r>
      <w:r w:rsidR="00574FAD">
        <w:rPr>
          <w:rFonts w:ascii="Arial" w:hAnsi="Arial" w:cs="Arial"/>
        </w:rPr>
        <w:t xml:space="preserve"> velvollisuus</w:t>
      </w:r>
      <w:r w:rsidR="00B070CB">
        <w:rPr>
          <w:rFonts w:ascii="Arial" w:hAnsi="Arial" w:cs="Arial"/>
        </w:rPr>
        <w:t xml:space="preserve"> salata henkilöllisyytesi sekä varmistaa, ettei sinuun kohdisteta ilmoituksen johdosta mitään vastatoimia.</w:t>
      </w:r>
    </w:p>
    <w:p w14:paraId="597F170E" w14:textId="0D2D824C" w:rsidR="00DE5DEF" w:rsidRPr="00784831" w:rsidRDefault="00DE5DEF" w:rsidP="004C25DD">
      <w:pPr>
        <w:spacing w:line="276" w:lineRule="auto"/>
        <w:jc w:val="both"/>
        <w:rPr>
          <w:rFonts w:ascii="Arial" w:hAnsi="Arial" w:cs="Arial"/>
        </w:rPr>
      </w:pPr>
      <w:r>
        <w:rPr>
          <w:rFonts w:ascii="Arial" w:hAnsi="Arial" w:cs="Arial"/>
        </w:rPr>
        <w:t xml:space="preserve">Tämä </w:t>
      </w:r>
      <w:r w:rsidR="006547CA">
        <w:rPr>
          <w:rFonts w:ascii="Arial" w:hAnsi="Arial" w:cs="Arial"/>
        </w:rPr>
        <w:t>O</w:t>
      </w:r>
      <w:r>
        <w:rPr>
          <w:rFonts w:ascii="Arial" w:hAnsi="Arial" w:cs="Arial"/>
        </w:rPr>
        <w:t xml:space="preserve">hjeistus määrittelee, kuinka </w:t>
      </w:r>
      <w:r w:rsidR="00D87713">
        <w:rPr>
          <w:rFonts w:ascii="Arial" w:hAnsi="Arial" w:cs="Arial"/>
        </w:rPr>
        <w:t>Yhdistys</w:t>
      </w:r>
      <w:r>
        <w:rPr>
          <w:rFonts w:ascii="Arial" w:hAnsi="Arial" w:cs="Arial"/>
        </w:rPr>
        <w:t xml:space="preserve"> tarjoaa käyttöösi tehokkaan, puolueettoman, luottamuksellisen ja turvallisen sähköisen il</w:t>
      </w:r>
      <w:r w:rsidR="00974DA3">
        <w:rPr>
          <w:rFonts w:ascii="Arial" w:hAnsi="Arial" w:cs="Arial"/>
        </w:rPr>
        <w:t>moituskanavan, Whistleblowing-kanavan (</w:t>
      </w:r>
      <w:r w:rsidR="00974DA3" w:rsidRPr="00974DA3">
        <w:rPr>
          <w:rFonts w:ascii="Arial" w:hAnsi="Arial" w:cs="Arial"/>
          <w:b/>
          <w:bCs/>
        </w:rPr>
        <w:t>Whistleblowing-kanava</w:t>
      </w:r>
      <w:r w:rsidR="00974DA3">
        <w:rPr>
          <w:rFonts w:ascii="Arial" w:hAnsi="Arial" w:cs="Arial"/>
        </w:rPr>
        <w:t>), jossa voit</w:t>
      </w:r>
      <w:r w:rsidR="001E0BE8">
        <w:rPr>
          <w:rFonts w:ascii="Arial" w:hAnsi="Arial" w:cs="Arial"/>
        </w:rPr>
        <w:t xml:space="preserve"> avoimesta ja turvallisesti ilmoittaa huolenaiheistasi ja epäilyistäsi.</w:t>
      </w:r>
      <w:r w:rsidR="00434999">
        <w:rPr>
          <w:rFonts w:ascii="Arial" w:hAnsi="Arial" w:cs="Arial"/>
        </w:rPr>
        <w:t xml:space="preserve"> </w:t>
      </w:r>
      <w:r w:rsidR="00CC1149">
        <w:rPr>
          <w:rFonts w:ascii="Arial" w:hAnsi="Arial" w:cs="Arial"/>
        </w:rPr>
        <w:t xml:space="preserve">Saat </w:t>
      </w:r>
      <w:r w:rsidR="00434999" w:rsidRPr="00434999">
        <w:rPr>
          <w:rFonts w:ascii="Arial" w:hAnsi="Arial" w:cs="Arial"/>
        </w:rPr>
        <w:t>Whistleblowing-kanava</w:t>
      </w:r>
      <w:r w:rsidR="00434999">
        <w:rPr>
          <w:rFonts w:ascii="Arial" w:hAnsi="Arial" w:cs="Arial"/>
        </w:rPr>
        <w:t>lla myös</w:t>
      </w:r>
      <w:r w:rsidR="00CC1149">
        <w:rPr>
          <w:rFonts w:ascii="Arial" w:hAnsi="Arial" w:cs="Arial"/>
        </w:rPr>
        <w:t xml:space="preserve"> ohjeistusta</w:t>
      </w:r>
      <w:r w:rsidR="00434999" w:rsidRPr="00434999">
        <w:rPr>
          <w:rFonts w:ascii="Arial" w:hAnsi="Arial" w:cs="Arial"/>
        </w:rPr>
        <w:t xml:space="preserve"> siitä, kuinka voit tehdä ilmoituksen, kuinka sinua tiedotetaan jatkotoimista ja miten sinua suojataan.</w:t>
      </w:r>
      <w:r w:rsidR="00CC1149">
        <w:rPr>
          <w:rFonts w:ascii="Arial" w:hAnsi="Arial" w:cs="Arial"/>
        </w:rPr>
        <w:t xml:space="preserve"> </w:t>
      </w:r>
      <w:r w:rsidR="00D87713">
        <w:rPr>
          <w:rFonts w:ascii="Arial" w:hAnsi="Arial" w:cs="Arial"/>
        </w:rPr>
        <w:t>Yhdistys</w:t>
      </w:r>
      <w:r w:rsidR="00CC1149" w:rsidRPr="00784831">
        <w:rPr>
          <w:rFonts w:ascii="Arial" w:hAnsi="Arial" w:cs="Arial"/>
        </w:rPr>
        <w:t xml:space="preserve"> </w:t>
      </w:r>
      <w:r w:rsidR="00B93043" w:rsidRPr="00784831">
        <w:rPr>
          <w:rFonts w:ascii="Arial" w:hAnsi="Arial" w:cs="Arial"/>
        </w:rPr>
        <w:t>tark</w:t>
      </w:r>
      <w:r w:rsidR="00C36F77">
        <w:rPr>
          <w:rFonts w:ascii="Arial" w:hAnsi="Arial" w:cs="Arial"/>
        </w:rPr>
        <w:t xml:space="preserve">astelee tätä </w:t>
      </w:r>
      <w:r w:rsidR="00B93043" w:rsidRPr="00784831">
        <w:rPr>
          <w:rFonts w:ascii="Arial" w:hAnsi="Arial" w:cs="Arial"/>
        </w:rPr>
        <w:t>Ohjeistu</w:t>
      </w:r>
      <w:r w:rsidR="00C36F77">
        <w:rPr>
          <w:rFonts w:ascii="Arial" w:hAnsi="Arial" w:cs="Arial"/>
        </w:rPr>
        <w:t>sta</w:t>
      </w:r>
      <w:r w:rsidR="00B93043" w:rsidRPr="00784831">
        <w:rPr>
          <w:rFonts w:ascii="Arial" w:hAnsi="Arial" w:cs="Arial"/>
        </w:rPr>
        <w:t xml:space="preserve"> ja Whistleblowing-kanava</w:t>
      </w:r>
      <w:r w:rsidR="00C36F77">
        <w:rPr>
          <w:rFonts w:ascii="Arial" w:hAnsi="Arial" w:cs="Arial"/>
        </w:rPr>
        <w:t>a</w:t>
      </w:r>
      <w:r w:rsidR="00B93043" w:rsidRPr="00784831">
        <w:rPr>
          <w:rFonts w:ascii="Arial" w:hAnsi="Arial" w:cs="Arial"/>
        </w:rPr>
        <w:t xml:space="preserve"> säännöllisesti va</w:t>
      </w:r>
      <w:r w:rsidR="00B43EC4" w:rsidRPr="00784831">
        <w:rPr>
          <w:rFonts w:ascii="Arial" w:hAnsi="Arial" w:cs="Arial"/>
        </w:rPr>
        <w:t>rmista</w:t>
      </w:r>
      <w:r w:rsidR="00720D48" w:rsidRPr="00784831">
        <w:rPr>
          <w:rFonts w:ascii="Arial" w:hAnsi="Arial" w:cs="Arial"/>
        </w:rPr>
        <w:t>akseen</w:t>
      </w:r>
      <w:r w:rsidR="00784831">
        <w:rPr>
          <w:rFonts w:ascii="Arial" w:hAnsi="Arial" w:cs="Arial"/>
        </w:rPr>
        <w:t xml:space="preserve"> niiden </w:t>
      </w:r>
      <w:r w:rsidR="00315175">
        <w:rPr>
          <w:rFonts w:ascii="Arial" w:hAnsi="Arial" w:cs="Arial"/>
        </w:rPr>
        <w:t xml:space="preserve">virheettömyyden </w:t>
      </w:r>
      <w:r w:rsidR="00784831">
        <w:rPr>
          <w:rFonts w:ascii="Arial" w:hAnsi="Arial" w:cs="Arial"/>
        </w:rPr>
        <w:t>ja asianmukaisen ja luotettavan toiminnan.</w:t>
      </w:r>
    </w:p>
    <w:p w14:paraId="7ADA3B6E" w14:textId="0F8FBE15" w:rsidR="006937F4" w:rsidRPr="00C736BD" w:rsidRDefault="0055212C" w:rsidP="00593CCC">
      <w:pPr>
        <w:spacing w:before="240"/>
        <w:jc w:val="both"/>
        <w:rPr>
          <w:rFonts w:ascii="Arial" w:hAnsi="Arial" w:cs="Arial"/>
          <w:b/>
        </w:rPr>
      </w:pPr>
      <w:bookmarkStart w:id="3" w:name="Concerns_and_Suspicions_to_be_Reported"/>
      <w:bookmarkEnd w:id="3"/>
      <w:r w:rsidRPr="00C736BD">
        <w:rPr>
          <w:rFonts w:ascii="Arial" w:hAnsi="Arial" w:cs="Arial"/>
          <w:b/>
        </w:rPr>
        <w:t>Ilmoitettavat huolenaiheet ja epäilykset</w:t>
      </w:r>
    </w:p>
    <w:p w14:paraId="203CF32D" w14:textId="619475ED" w:rsidR="007824CF" w:rsidRPr="00276825" w:rsidRDefault="000E4AA7" w:rsidP="00593CCC">
      <w:pPr>
        <w:jc w:val="both"/>
        <w:rPr>
          <w:rFonts w:ascii="Arial" w:hAnsi="Arial" w:cs="Arial"/>
        </w:rPr>
      </w:pPr>
      <w:r w:rsidRPr="007824CF">
        <w:rPr>
          <w:rFonts w:ascii="Arial" w:hAnsi="Arial" w:cs="Arial"/>
        </w:rPr>
        <w:t>Tosiasiallis</w:t>
      </w:r>
      <w:r w:rsidR="00D831CC">
        <w:rPr>
          <w:rFonts w:ascii="Arial" w:hAnsi="Arial" w:cs="Arial"/>
        </w:rPr>
        <w:t>et</w:t>
      </w:r>
      <w:r w:rsidRPr="007824CF">
        <w:rPr>
          <w:rFonts w:ascii="Arial" w:hAnsi="Arial" w:cs="Arial"/>
        </w:rPr>
        <w:t xml:space="preserve"> ja mahdollis</w:t>
      </w:r>
      <w:r w:rsidR="00D831CC">
        <w:rPr>
          <w:rFonts w:ascii="Arial" w:hAnsi="Arial" w:cs="Arial"/>
        </w:rPr>
        <w:t>et</w:t>
      </w:r>
      <w:r w:rsidRPr="007824CF">
        <w:rPr>
          <w:rFonts w:ascii="Arial" w:hAnsi="Arial" w:cs="Arial"/>
        </w:rPr>
        <w:t xml:space="preserve"> rikkomuks</w:t>
      </w:r>
      <w:r w:rsidR="00D831CC">
        <w:rPr>
          <w:rFonts w:ascii="Arial" w:hAnsi="Arial" w:cs="Arial"/>
        </w:rPr>
        <w:t>et</w:t>
      </w:r>
      <w:r w:rsidRPr="007824CF">
        <w:rPr>
          <w:rFonts w:ascii="Arial" w:hAnsi="Arial" w:cs="Arial"/>
        </w:rPr>
        <w:t xml:space="preserve"> ja järjestel</w:t>
      </w:r>
      <w:r w:rsidR="00D831CC">
        <w:rPr>
          <w:rFonts w:ascii="Arial" w:hAnsi="Arial" w:cs="Arial"/>
        </w:rPr>
        <w:t>yt</w:t>
      </w:r>
      <w:r w:rsidRPr="007824CF">
        <w:rPr>
          <w:rFonts w:ascii="Arial" w:hAnsi="Arial" w:cs="Arial"/>
        </w:rPr>
        <w:t>,</w:t>
      </w:r>
      <w:r w:rsidR="00D831CC">
        <w:rPr>
          <w:rFonts w:ascii="Arial" w:hAnsi="Arial" w:cs="Arial"/>
        </w:rPr>
        <w:t xml:space="preserve"> jotka voidaan ilmoittaa</w:t>
      </w:r>
      <w:r w:rsidRPr="007824CF">
        <w:rPr>
          <w:rFonts w:ascii="Arial" w:hAnsi="Arial" w:cs="Arial"/>
        </w:rPr>
        <w:t xml:space="preserve"> Whistleblowing-kanava</w:t>
      </w:r>
      <w:r w:rsidR="00936A85" w:rsidRPr="007824CF">
        <w:rPr>
          <w:rFonts w:ascii="Arial" w:hAnsi="Arial" w:cs="Arial"/>
        </w:rPr>
        <w:t>n kautta</w:t>
      </w:r>
      <w:r w:rsidR="00D20E7C">
        <w:rPr>
          <w:rFonts w:ascii="Arial" w:hAnsi="Arial" w:cs="Arial"/>
        </w:rPr>
        <w:t>,</w:t>
      </w:r>
      <w:r w:rsidRPr="007824CF">
        <w:rPr>
          <w:rFonts w:ascii="Arial" w:hAnsi="Arial" w:cs="Arial"/>
        </w:rPr>
        <w:t xml:space="preserve"> </w:t>
      </w:r>
      <w:r w:rsidR="00D831CC">
        <w:rPr>
          <w:rFonts w:ascii="Arial" w:hAnsi="Arial" w:cs="Arial"/>
        </w:rPr>
        <w:t xml:space="preserve">on </w:t>
      </w:r>
      <w:r w:rsidRPr="007824CF">
        <w:rPr>
          <w:rFonts w:ascii="Arial" w:hAnsi="Arial" w:cs="Arial"/>
        </w:rPr>
        <w:t xml:space="preserve">yksilöity </w:t>
      </w:r>
      <w:hyperlink r:id="rId8" w:anchor="Pidm45053757103648" w:history="1">
        <w:r w:rsidR="00097F78">
          <w:rPr>
            <w:rStyle w:val="Hyperlinkki"/>
            <w:rFonts w:ascii="Arial" w:hAnsi="Arial" w:cs="Arial"/>
          </w:rPr>
          <w:t>L</w:t>
        </w:r>
        <w:r w:rsidRPr="007824CF">
          <w:rPr>
            <w:rStyle w:val="Hyperlinkki"/>
            <w:rFonts w:ascii="Arial" w:hAnsi="Arial" w:cs="Arial"/>
          </w:rPr>
          <w:t>ain 2 §:ssä</w:t>
        </w:r>
      </w:hyperlink>
      <w:r w:rsidR="00195978">
        <w:rPr>
          <w:rFonts w:ascii="Arial" w:hAnsi="Arial" w:cs="Arial"/>
        </w:rPr>
        <w:t xml:space="preserve">, </w:t>
      </w:r>
      <w:r w:rsidR="00936A85" w:rsidRPr="007824CF">
        <w:rPr>
          <w:rFonts w:ascii="Arial" w:hAnsi="Arial" w:cs="Arial"/>
        </w:rPr>
        <w:t xml:space="preserve">saman </w:t>
      </w:r>
      <w:hyperlink r:id="rId9" w:anchor="Pidm45053757598560" w:history="1">
        <w:r w:rsidR="00097F78">
          <w:rPr>
            <w:rStyle w:val="Hyperlinkki"/>
            <w:rFonts w:ascii="Arial" w:hAnsi="Arial" w:cs="Arial"/>
          </w:rPr>
          <w:t>L</w:t>
        </w:r>
        <w:r w:rsidR="00936A85" w:rsidRPr="007824CF">
          <w:rPr>
            <w:rStyle w:val="Hyperlinkki"/>
            <w:rFonts w:ascii="Arial" w:hAnsi="Arial" w:cs="Arial"/>
          </w:rPr>
          <w:t>ain 4 §:ssä</w:t>
        </w:r>
      </w:hyperlink>
      <w:r w:rsidR="00936A85" w:rsidRPr="007824CF">
        <w:rPr>
          <w:rFonts w:ascii="Arial" w:hAnsi="Arial" w:cs="Arial"/>
        </w:rPr>
        <w:t xml:space="preserve"> ilmoitetuin poikkeuksin</w:t>
      </w:r>
      <w:r w:rsidR="000B3E42" w:rsidRPr="007824CF">
        <w:rPr>
          <w:rFonts w:ascii="Arial" w:hAnsi="Arial" w:cs="Arial"/>
        </w:rPr>
        <w:t xml:space="preserve"> (</w:t>
      </w:r>
      <w:r w:rsidR="000B3E42" w:rsidRPr="005A068B">
        <w:rPr>
          <w:rFonts w:ascii="Arial" w:hAnsi="Arial" w:cs="Arial"/>
          <w:b/>
          <w:bCs/>
        </w:rPr>
        <w:t>Rikkomukset</w:t>
      </w:r>
      <w:r w:rsidR="000B3E42" w:rsidRPr="007824CF">
        <w:rPr>
          <w:rFonts w:ascii="Arial" w:hAnsi="Arial" w:cs="Arial"/>
        </w:rPr>
        <w:t>)</w:t>
      </w:r>
      <w:r w:rsidR="00936A85" w:rsidRPr="007824CF">
        <w:rPr>
          <w:rFonts w:ascii="Arial" w:hAnsi="Arial" w:cs="Arial"/>
        </w:rPr>
        <w:t>.</w:t>
      </w:r>
      <w:r w:rsidR="007824CF" w:rsidRPr="007824CF">
        <w:rPr>
          <w:rFonts w:ascii="Arial" w:hAnsi="Arial" w:cs="Arial"/>
        </w:rPr>
        <w:t xml:space="preserve"> </w:t>
      </w:r>
      <w:r w:rsidR="006B53AF" w:rsidRPr="00276825">
        <w:rPr>
          <w:rFonts w:ascii="Arial" w:hAnsi="Arial" w:cs="Arial"/>
        </w:rPr>
        <w:t xml:space="preserve">Huomioithan, </w:t>
      </w:r>
      <w:r w:rsidR="00276825" w:rsidRPr="00276825">
        <w:rPr>
          <w:rFonts w:ascii="Arial" w:hAnsi="Arial" w:cs="Arial"/>
        </w:rPr>
        <w:t xml:space="preserve">että </w:t>
      </w:r>
      <w:r w:rsidR="006B53AF" w:rsidRPr="00276825">
        <w:rPr>
          <w:rFonts w:ascii="Arial" w:hAnsi="Arial" w:cs="Arial"/>
        </w:rPr>
        <w:t xml:space="preserve">Whistleblowing-kanavaa </w:t>
      </w:r>
      <w:r w:rsidR="00C36F77" w:rsidRPr="00C36F77">
        <w:rPr>
          <w:rFonts w:ascii="Arial" w:hAnsi="Arial" w:cs="Arial"/>
        </w:rPr>
        <w:t xml:space="preserve">ei ole tarkoitettu </w:t>
      </w:r>
      <w:r w:rsidR="00C36F77">
        <w:rPr>
          <w:rFonts w:ascii="Arial" w:hAnsi="Arial" w:cs="Arial"/>
        </w:rPr>
        <w:t xml:space="preserve">omavalvontaan liittyvien asioiden eikä </w:t>
      </w:r>
      <w:r w:rsidR="00C36F77" w:rsidRPr="00C36F77">
        <w:rPr>
          <w:rFonts w:ascii="Arial" w:hAnsi="Arial" w:cs="Arial"/>
        </w:rPr>
        <w:lastRenderedPageBreak/>
        <w:t>henkilökohtais</w:t>
      </w:r>
      <w:r w:rsidR="00C36F77">
        <w:rPr>
          <w:rFonts w:ascii="Arial" w:hAnsi="Arial" w:cs="Arial"/>
        </w:rPr>
        <w:t>ten</w:t>
      </w:r>
      <w:r w:rsidR="00C36F77" w:rsidRPr="00C36F77">
        <w:rPr>
          <w:rFonts w:ascii="Arial" w:hAnsi="Arial" w:cs="Arial"/>
        </w:rPr>
        <w:t xml:space="preserve"> työsuhteeseen liittyvi</w:t>
      </w:r>
      <w:r w:rsidR="00C36F77">
        <w:rPr>
          <w:rFonts w:ascii="Arial" w:hAnsi="Arial" w:cs="Arial"/>
        </w:rPr>
        <w:t>en</w:t>
      </w:r>
      <w:r w:rsidR="00C36F77" w:rsidRPr="00C36F77">
        <w:rPr>
          <w:rFonts w:ascii="Arial" w:hAnsi="Arial" w:cs="Arial"/>
        </w:rPr>
        <w:t xml:space="preserve"> </w:t>
      </w:r>
      <w:r w:rsidR="001E29E1">
        <w:rPr>
          <w:rFonts w:ascii="Arial" w:hAnsi="Arial" w:cs="Arial"/>
        </w:rPr>
        <w:t>asioiden (</w:t>
      </w:r>
      <w:r w:rsidR="00C36F77" w:rsidRPr="00C36F77">
        <w:rPr>
          <w:rFonts w:ascii="Arial" w:hAnsi="Arial" w:cs="Arial"/>
        </w:rPr>
        <w:t>kuten työturvallisuu</w:t>
      </w:r>
      <w:r w:rsidR="001E29E1">
        <w:rPr>
          <w:rFonts w:ascii="Arial" w:hAnsi="Arial" w:cs="Arial"/>
        </w:rPr>
        <w:t>s ml. häirintä ja kiusaaminen)</w:t>
      </w:r>
      <w:r w:rsidR="00C36F77" w:rsidRPr="00C36F77">
        <w:rPr>
          <w:rFonts w:ascii="Arial" w:hAnsi="Arial" w:cs="Arial"/>
        </w:rPr>
        <w:t xml:space="preserve">, </w:t>
      </w:r>
      <w:r w:rsidR="00C36F77">
        <w:rPr>
          <w:rFonts w:ascii="Arial" w:hAnsi="Arial" w:cs="Arial"/>
        </w:rPr>
        <w:t>ilmoittamista</w:t>
      </w:r>
      <w:r w:rsidR="00C36F77" w:rsidRPr="00C36F77">
        <w:rPr>
          <w:rFonts w:ascii="Arial" w:hAnsi="Arial" w:cs="Arial"/>
        </w:rPr>
        <w:t xml:space="preserve"> varten. Näiden osalta noudatetaan </w:t>
      </w:r>
      <w:r w:rsidR="00D87713">
        <w:rPr>
          <w:rFonts w:ascii="Arial" w:hAnsi="Arial" w:cs="Arial"/>
        </w:rPr>
        <w:t>muita menettelyjä ja Yhdistyksen</w:t>
      </w:r>
      <w:r w:rsidR="00C36F77" w:rsidRPr="00C36F77">
        <w:rPr>
          <w:rFonts w:ascii="Arial" w:hAnsi="Arial" w:cs="Arial"/>
        </w:rPr>
        <w:t xml:space="preserve"> muita ohjeistuksia ja ilmoituskäytäntöjä. Vastaavasti, Whistleblowing-kanavaa ei ole tarkoitettu myöskään yleiseksi palautteenantokanavaksi. </w:t>
      </w:r>
    </w:p>
    <w:p w14:paraId="2DB426B1" w14:textId="68E92CF5" w:rsidR="00AA1C5C" w:rsidRPr="00AA1C5C" w:rsidRDefault="00AA1C5C" w:rsidP="00AA1C5C">
      <w:pPr>
        <w:jc w:val="both"/>
        <w:rPr>
          <w:rFonts w:cstheme="minorHAnsi"/>
        </w:rPr>
      </w:pPr>
      <w:r w:rsidRPr="00AA1C5C">
        <w:rPr>
          <w:rFonts w:ascii="Arial" w:hAnsi="Arial" w:cs="Arial"/>
        </w:rPr>
        <w:t>Jos sinulla on tieto tai perusteltu epäil</w:t>
      </w:r>
      <w:r w:rsidR="00D51388">
        <w:rPr>
          <w:rFonts w:ascii="Arial" w:hAnsi="Arial" w:cs="Arial"/>
        </w:rPr>
        <w:t>y</w:t>
      </w:r>
      <w:r w:rsidRPr="00AA1C5C">
        <w:rPr>
          <w:rFonts w:ascii="Arial" w:hAnsi="Arial" w:cs="Arial"/>
        </w:rPr>
        <w:t xml:space="preserve"> tosiasiallisesta tai mahdollisesta Rikkomuksesta ja </w:t>
      </w:r>
      <w:r w:rsidR="004B5135">
        <w:rPr>
          <w:rFonts w:ascii="Arial" w:hAnsi="Arial" w:cs="Arial"/>
        </w:rPr>
        <w:t xml:space="preserve">kyseinen </w:t>
      </w:r>
      <w:r w:rsidRPr="00AA1C5C">
        <w:rPr>
          <w:rFonts w:ascii="Arial" w:hAnsi="Arial" w:cs="Arial"/>
        </w:rPr>
        <w:t xml:space="preserve">Rikkomus on tapahtunut tai tulee hyvin todennäköisesti tapahtumaan </w:t>
      </w:r>
      <w:r w:rsidR="00D87713">
        <w:rPr>
          <w:rFonts w:ascii="Arial" w:hAnsi="Arial" w:cs="Arial"/>
        </w:rPr>
        <w:t>Yhdistyksessä</w:t>
      </w:r>
      <w:r w:rsidRPr="00AA1C5C">
        <w:rPr>
          <w:rFonts w:ascii="Arial" w:hAnsi="Arial" w:cs="Arial"/>
        </w:rPr>
        <w:t xml:space="preserve"> tai yrityksestä salata tällainen Rikkomus, ilmoitathan tästä Whistleblowing-kanavan kautta</w:t>
      </w:r>
      <w:r w:rsidRPr="004557CB">
        <w:t xml:space="preserve">.  </w:t>
      </w:r>
    </w:p>
    <w:p w14:paraId="5DA8387F" w14:textId="2A3D5C5D" w:rsidR="00AF3181" w:rsidRPr="00FD3284" w:rsidRDefault="001677C6" w:rsidP="00AF3181">
      <w:pPr>
        <w:spacing w:line="276" w:lineRule="auto"/>
        <w:jc w:val="both"/>
        <w:rPr>
          <w:rFonts w:ascii="Arial" w:hAnsi="Arial" w:cs="Arial"/>
        </w:rPr>
      </w:pPr>
      <w:r w:rsidRPr="00AF3181">
        <w:rPr>
          <w:rFonts w:ascii="Arial" w:hAnsi="Arial" w:cs="Arial"/>
        </w:rPr>
        <w:t>Whistleblowing-kanava on käytettävissäsi</w:t>
      </w:r>
      <w:r w:rsidR="00AF3181" w:rsidRPr="00AF3181">
        <w:rPr>
          <w:rFonts w:ascii="Arial" w:hAnsi="Arial" w:cs="Arial"/>
        </w:rPr>
        <w:t xml:space="preserve"> </w:t>
      </w:r>
      <w:r w:rsidR="00AF3181">
        <w:rPr>
          <w:rFonts w:ascii="Arial" w:hAnsi="Arial" w:cs="Arial"/>
        </w:rPr>
        <w:t>vuorokauden ympäri</w:t>
      </w:r>
      <w:r w:rsidR="00AF3181" w:rsidRPr="00AF3181">
        <w:rPr>
          <w:rFonts w:ascii="Arial" w:hAnsi="Arial" w:cs="Arial"/>
        </w:rPr>
        <w:t xml:space="preserve"> o</w:t>
      </w:r>
      <w:r w:rsidR="00AF3181">
        <w:rPr>
          <w:rFonts w:ascii="Arial" w:hAnsi="Arial" w:cs="Arial"/>
        </w:rPr>
        <w:t xml:space="preserve">soitteessa </w:t>
      </w:r>
      <w:hyperlink r:id="rId10" w:history="1">
        <w:r w:rsidR="005C521E" w:rsidRPr="00AE7CF9">
          <w:rPr>
            <w:rStyle w:val="Hyperlinkki"/>
            <w:rFonts w:ascii="Arial" w:hAnsi="Arial" w:cs="Arial"/>
          </w:rPr>
          <w:t>https://lantero.report/new/oetk</w:t>
        </w:r>
      </w:hyperlink>
      <w:r w:rsidR="003C5FBA" w:rsidRPr="00AF3181">
        <w:rPr>
          <w:rFonts w:ascii="Arial" w:hAnsi="Arial" w:cs="Arial"/>
        </w:rPr>
        <w:t>.</w:t>
      </w:r>
      <w:r w:rsidR="00D902A3" w:rsidRPr="00AF3181">
        <w:rPr>
          <w:rFonts w:ascii="Arial" w:hAnsi="Arial" w:cs="Arial"/>
        </w:rPr>
        <w:t xml:space="preserve"> </w:t>
      </w:r>
      <w:r w:rsidR="00041A74" w:rsidRPr="00721207">
        <w:rPr>
          <w:rFonts w:ascii="Arial" w:hAnsi="Arial" w:cs="Arial"/>
        </w:rPr>
        <w:t xml:space="preserve">Whistleblowing-kanavalla esitetyt </w:t>
      </w:r>
      <w:r w:rsidR="00721207" w:rsidRPr="00721207">
        <w:rPr>
          <w:rFonts w:ascii="Arial" w:hAnsi="Arial" w:cs="Arial"/>
        </w:rPr>
        <w:t>kysymykset koskien ilmoituksen tekemistä ohjaavat sinua a</w:t>
      </w:r>
      <w:r w:rsidR="00721207">
        <w:rPr>
          <w:rFonts w:ascii="Arial" w:hAnsi="Arial" w:cs="Arial"/>
        </w:rPr>
        <w:t xml:space="preserve">ntamaan tietoja, jotka ovat tarpeen ilmoituksen tutkimiseksi ja käsittelemiseksi. </w:t>
      </w:r>
      <w:r w:rsidR="00721207" w:rsidRPr="00FD3284">
        <w:rPr>
          <w:rFonts w:ascii="Arial" w:hAnsi="Arial" w:cs="Arial"/>
        </w:rPr>
        <w:t>Vast</w:t>
      </w:r>
      <w:r w:rsidR="00225645" w:rsidRPr="00FD3284">
        <w:rPr>
          <w:rFonts w:ascii="Arial" w:hAnsi="Arial" w:cs="Arial"/>
        </w:rPr>
        <w:t>aathan kaikkiin kysymyksiin mahdollisimman tarkasti.</w:t>
      </w:r>
    </w:p>
    <w:p w14:paraId="39EC4D43" w14:textId="77777777" w:rsidR="00EE1F59" w:rsidRPr="00FD3284" w:rsidRDefault="00EE1F59" w:rsidP="00ED49F1">
      <w:pPr>
        <w:pStyle w:val="Leipteksti"/>
        <w:spacing w:before="1"/>
        <w:ind w:right="115"/>
        <w:jc w:val="both"/>
        <w:rPr>
          <w:b/>
          <w:lang w:val="fi-FI"/>
        </w:rPr>
      </w:pPr>
      <w:bookmarkStart w:id="4" w:name="Eligible_Whistleblower"/>
      <w:bookmarkEnd w:id="4"/>
    </w:p>
    <w:p w14:paraId="559CFE3F" w14:textId="5F038CB6" w:rsidR="00B47709" w:rsidRPr="004B5135" w:rsidRDefault="001433BE" w:rsidP="00ED49F1">
      <w:pPr>
        <w:pStyle w:val="Leipteksti"/>
        <w:spacing w:before="1"/>
        <w:ind w:right="115"/>
        <w:jc w:val="both"/>
        <w:rPr>
          <w:b/>
          <w:sz w:val="20"/>
          <w:szCs w:val="20"/>
          <w:lang w:val="fi-FI"/>
        </w:rPr>
      </w:pPr>
      <w:r>
        <w:rPr>
          <w:b/>
          <w:sz w:val="22"/>
          <w:szCs w:val="22"/>
          <w:lang w:val="fi-FI"/>
        </w:rPr>
        <w:t>Oikeutettu I</w:t>
      </w:r>
      <w:r w:rsidR="007F643B" w:rsidRPr="004B5135">
        <w:rPr>
          <w:b/>
          <w:sz w:val="22"/>
          <w:szCs w:val="22"/>
          <w:lang w:val="fi-FI"/>
        </w:rPr>
        <w:t>lmoittaja</w:t>
      </w:r>
    </w:p>
    <w:p w14:paraId="20D6B87A" w14:textId="77777777" w:rsidR="00B47709" w:rsidRPr="00FD3284" w:rsidRDefault="00B47709" w:rsidP="00ED49F1">
      <w:pPr>
        <w:pStyle w:val="Leipteksti"/>
        <w:spacing w:before="1"/>
        <w:ind w:right="115"/>
        <w:jc w:val="both"/>
        <w:rPr>
          <w:b/>
          <w:lang w:val="fi-FI"/>
        </w:rPr>
      </w:pPr>
    </w:p>
    <w:p w14:paraId="6E87E3EA" w14:textId="786F0C17" w:rsidR="00FD3284" w:rsidRDefault="00FD3284" w:rsidP="00D87713">
      <w:pPr>
        <w:pStyle w:val="Leipteksti"/>
        <w:spacing w:before="1" w:line="276" w:lineRule="auto"/>
        <w:ind w:right="115"/>
        <w:jc w:val="both"/>
        <w:rPr>
          <w:sz w:val="22"/>
          <w:szCs w:val="22"/>
          <w:lang w:val="fi-FI"/>
        </w:rPr>
      </w:pPr>
      <w:r w:rsidRPr="00FD3284">
        <w:rPr>
          <w:sz w:val="22"/>
          <w:szCs w:val="22"/>
          <w:lang w:val="fi-FI"/>
        </w:rPr>
        <w:t>Lainsäädännön mukaan</w:t>
      </w:r>
      <w:r w:rsidR="00C729A4">
        <w:rPr>
          <w:sz w:val="22"/>
          <w:szCs w:val="22"/>
          <w:lang w:val="fi-FI"/>
        </w:rPr>
        <w:t xml:space="preserve"> henkilöitä</w:t>
      </w:r>
      <w:r w:rsidRPr="00FD3284">
        <w:rPr>
          <w:sz w:val="22"/>
          <w:szCs w:val="22"/>
          <w:lang w:val="fi-FI"/>
        </w:rPr>
        <w:t>, j</w:t>
      </w:r>
      <w:r>
        <w:rPr>
          <w:sz w:val="22"/>
          <w:szCs w:val="22"/>
          <w:lang w:val="fi-FI"/>
        </w:rPr>
        <w:t xml:space="preserve">otka </w:t>
      </w:r>
      <w:r w:rsidR="00C826B4">
        <w:rPr>
          <w:sz w:val="22"/>
          <w:szCs w:val="22"/>
          <w:lang w:val="fi-FI"/>
        </w:rPr>
        <w:t xml:space="preserve">ovat oikeutettuja toimimaan </w:t>
      </w:r>
      <w:r w:rsidR="00135594">
        <w:rPr>
          <w:sz w:val="22"/>
          <w:szCs w:val="22"/>
          <w:lang w:val="fi-FI"/>
        </w:rPr>
        <w:t>ilmoittajina, te</w:t>
      </w:r>
      <w:r w:rsidR="00C826B4">
        <w:rPr>
          <w:sz w:val="22"/>
          <w:szCs w:val="22"/>
          <w:lang w:val="fi-FI"/>
        </w:rPr>
        <w:t>kemään</w:t>
      </w:r>
      <w:r w:rsidR="00135594">
        <w:rPr>
          <w:sz w:val="22"/>
          <w:szCs w:val="22"/>
          <w:lang w:val="fi-FI"/>
        </w:rPr>
        <w:t xml:space="preserve"> ilmoituksen koskien </w:t>
      </w:r>
      <w:r w:rsidR="00D87713" w:rsidRPr="00D87713">
        <w:rPr>
          <w:sz w:val="22"/>
          <w:szCs w:val="22"/>
          <w:lang w:val="fi-FI"/>
        </w:rPr>
        <w:t>Yhdistystä</w:t>
      </w:r>
      <w:r w:rsidR="00135594">
        <w:rPr>
          <w:sz w:val="22"/>
          <w:szCs w:val="22"/>
          <w:lang w:val="fi-FI"/>
        </w:rPr>
        <w:t xml:space="preserve"> ja j</w:t>
      </w:r>
      <w:r w:rsidR="000A6463">
        <w:rPr>
          <w:sz w:val="22"/>
          <w:szCs w:val="22"/>
          <w:lang w:val="fi-FI"/>
        </w:rPr>
        <w:t>o</w:t>
      </w:r>
      <w:r w:rsidR="003D72E3">
        <w:rPr>
          <w:sz w:val="22"/>
          <w:szCs w:val="22"/>
          <w:lang w:val="fi-FI"/>
        </w:rPr>
        <w:t>i</w:t>
      </w:r>
      <w:r w:rsidR="000A6463">
        <w:rPr>
          <w:sz w:val="22"/>
          <w:szCs w:val="22"/>
          <w:lang w:val="fi-FI"/>
        </w:rPr>
        <w:t xml:space="preserve">lle </w:t>
      </w:r>
      <w:r w:rsidR="00D87713" w:rsidRPr="00D87713">
        <w:rPr>
          <w:sz w:val="22"/>
          <w:szCs w:val="22"/>
          <w:lang w:val="fi-FI"/>
        </w:rPr>
        <w:t>Yhdisty</w:t>
      </w:r>
      <w:r w:rsidR="00D87713">
        <w:rPr>
          <w:sz w:val="22"/>
          <w:szCs w:val="22"/>
          <w:lang w:val="fi-FI"/>
        </w:rPr>
        <w:t>s</w:t>
      </w:r>
      <w:r w:rsidR="000A6463">
        <w:rPr>
          <w:sz w:val="22"/>
          <w:szCs w:val="22"/>
          <w:lang w:val="fi-FI"/>
        </w:rPr>
        <w:t xml:space="preserve"> ja muut</w:t>
      </w:r>
      <w:r w:rsidR="00C729A4">
        <w:rPr>
          <w:sz w:val="22"/>
          <w:szCs w:val="22"/>
          <w:lang w:val="fi-FI"/>
        </w:rPr>
        <w:t xml:space="preserve"> tahot </w:t>
      </w:r>
      <w:r w:rsidR="001D49EA">
        <w:rPr>
          <w:sz w:val="22"/>
          <w:szCs w:val="22"/>
          <w:lang w:val="fi-FI"/>
        </w:rPr>
        <w:t xml:space="preserve">antavat suojaa </w:t>
      </w:r>
      <w:r w:rsidR="00C729A4">
        <w:rPr>
          <w:sz w:val="22"/>
          <w:szCs w:val="22"/>
          <w:lang w:val="fi-FI"/>
        </w:rPr>
        <w:t xml:space="preserve">Lainsäädännön mukaisesti, </w:t>
      </w:r>
      <w:r w:rsidR="00332DC1">
        <w:rPr>
          <w:sz w:val="22"/>
          <w:szCs w:val="22"/>
          <w:lang w:val="fi-FI"/>
        </w:rPr>
        <w:t>ovat</w:t>
      </w:r>
      <w:r w:rsidR="00C729A4">
        <w:rPr>
          <w:sz w:val="22"/>
          <w:szCs w:val="22"/>
          <w:lang w:val="fi-FI"/>
        </w:rPr>
        <w:t xml:space="preserve"> esimerkiksi</w:t>
      </w:r>
      <w:r w:rsidR="00332DC1">
        <w:rPr>
          <w:sz w:val="22"/>
          <w:szCs w:val="22"/>
          <w:lang w:val="fi-FI"/>
        </w:rPr>
        <w:t xml:space="preserve"> kaikki henkilöt, </w:t>
      </w:r>
      <w:r w:rsidR="00D5554B">
        <w:rPr>
          <w:sz w:val="22"/>
          <w:szCs w:val="22"/>
          <w:lang w:val="fi-FI"/>
        </w:rPr>
        <w:t xml:space="preserve">jotka ovat saaneet </w:t>
      </w:r>
      <w:r w:rsidR="00C729A4">
        <w:rPr>
          <w:sz w:val="22"/>
          <w:szCs w:val="22"/>
          <w:lang w:val="fi-FI"/>
        </w:rPr>
        <w:t xml:space="preserve">tietoja </w:t>
      </w:r>
      <w:r w:rsidR="00D87713" w:rsidRPr="00D87713">
        <w:rPr>
          <w:sz w:val="22"/>
          <w:szCs w:val="22"/>
          <w:lang w:val="fi-FI"/>
        </w:rPr>
        <w:t>Yhdisty</w:t>
      </w:r>
      <w:r w:rsidR="00D87713">
        <w:rPr>
          <w:sz w:val="22"/>
          <w:szCs w:val="22"/>
          <w:lang w:val="fi-FI"/>
        </w:rPr>
        <w:t>kseen</w:t>
      </w:r>
      <w:r w:rsidR="00723F07">
        <w:rPr>
          <w:sz w:val="22"/>
          <w:szCs w:val="22"/>
          <w:lang w:val="fi-FI"/>
        </w:rPr>
        <w:t xml:space="preserve"> liittyvistä</w:t>
      </w:r>
      <w:r w:rsidR="00D5554B">
        <w:rPr>
          <w:sz w:val="22"/>
          <w:szCs w:val="22"/>
          <w:lang w:val="fi-FI"/>
        </w:rPr>
        <w:t xml:space="preserve"> Rikkomuks</w:t>
      </w:r>
      <w:r w:rsidR="00723F07">
        <w:rPr>
          <w:sz w:val="22"/>
          <w:szCs w:val="22"/>
          <w:lang w:val="fi-FI"/>
        </w:rPr>
        <w:t xml:space="preserve">ista työssään tai sen yhteydessä </w:t>
      </w:r>
      <w:r w:rsidR="00B57B22">
        <w:rPr>
          <w:sz w:val="22"/>
          <w:szCs w:val="22"/>
          <w:lang w:val="fi-FI"/>
        </w:rPr>
        <w:t xml:space="preserve">ollessaan seuraavassa asemassa: </w:t>
      </w:r>
      <w:r w:rsidR="006E5E4E">
        <w:rPr>
          <w:sz w:val="22"/>
          <w:szCs w:val="22"/>
          <w:lang w:val="fi-FI"/>
        </w:rPr>
        <w:t>työntekij</w:t>
      </w:r>
      <w:r w:rsidR="000F0BD3">
        <w:rPr>
          <w:sz w:val="22"/>
          <w:szCs w:val="22"/>
          <w:lang w:val="fi-FI"/>
        </w:rPr>
        <w:t xml:space="preserve">ä (mukaan lukien </w:t>
      </w:r>
      <w:r w:rsidR="00D87713" w:rsidRPr="00D87713">
        <w:rPr>
          <w:sz w:val="22"/>
          <w:szCs w:val="22"/>
          <w:lang w:val="fi-FI"/>
        </w:rPr>
        <w:t>Yhdisty</w:t>
      </w:r>
      <w:r w:rsidR="00D87713">
        <w:rPr>
          <w:sz w:val="22"/>
          <w:szCs w:val="22"/>
          <w:lang w:val="fi-FI"/>
        </w:rPr>
        <w:t>ksen</w:t>
      </w:r>
      <w:r w:rsidR="0059555F">
        <w:rPr>
          <w:sz w:val="22"/>
          <w:szCs w:val="22"/>
          <w:lang w:val="fi-FI"/>
        </w:rPr>
        <w:t xml:space="preserve"> </w:t>
      </w:r>
      <w:r w:rsidR="00185F25">
        <w:rPr>
          <w:sz w:val="22"/>
          <w:szCs w:val="22"/>
          <w:lang w:val="fi-FI"/>
        </w:rPr>
        <w:t>mahdollisten alihankkijoiden ja tavarantoimittajien työntekijät ja johtajat)</w:t>
      </w:r>
      <w:r w:rsidR="0085690F">
        <w:rPr>
          <w:sz w:val="22"/>
          <w:szCs w:val="22"/>
          <w:lang w:val="fi-FI"/>
        </w:rPr>
        <w:t xml:space="preserve">, </w:t>
      </w:r>
      <w:r w:rsidR="00D76146">
        <w:rPr>
          <w:sz w:val="22"/>
          <w:szCs w:val="22"/>
          <w:lang w:val="fi-FI"/>
        </w:rPr>
        <w:t>lähetetty työntekijä</w:t>
      </w:r>
      <w:r w:rsidR="00916D19">
        <w:rPr>
          <w:sz w:val="22"/>
          <w:szCs w:val="22"/>
          <w:lang w:val="fi-FI"/>
        </w:rPr>
        <w:t xml:space="preserve">, itsenäinen ammatinharjoittaja, vapaaehtoistyöntekijä, harjoittelija, </w:t>
      </w:r>
      <w:r w:rsidR="00846158">
        <w:rPr>
          <w:sz w:val="22"/>
          <w:szCs w:val="22"/>
          <w:lang w:val="fi-FI"/>
        </w:rPr>
        <w:t xml:space="preserve">jolla on </w:t>
      </w:r>
      <w:r w:rsidR="00D87713" w:rsidRPr="00D87713">
        <w:rPr>
          <w:sz w:val="22"/>
          <w:szCs w:val="22"/>
          <w:lang w:val="fi-FI"/>
        </w:rPr>
        <w:t>Yhdisty</w:t>
      </w:r>
      <w:r w:rsidR="00D87713">
        <w:rPr>
          <w:sz w:val="22"/>
          <w:szCs w:val="22"/>
          <w:lang w:val="fi-FI"/>
        </w:rPr>
        <w:t>ksessä</w:t>
      </w:r>
      <w:r w:rsidR="00846158">
        <w:rPr>
          <w:sz w:val="22"/>
          <w:szCs w:val="22"/>
          <w:lang w:val="fi-FI"/>
        </w:rPr>
        <w:t xml:space="preserve"> aktiivinen </w:t>
      </w:r>
      <w:r w:rsidR="003373AA">
        <w:rPr>
          <w:sz w:val="22"/>
          <w:szCs w:val="22"/>
          <w:lang w:val="fi-FI"/>
        </w:rPr>
        <w:t xml:space="preserve">rooli, </w:t>
      </w:r>
      <w:r w:rsidR="00D87713" w:rsidRPr="00D87713">
        <w:rPr>
          <w:sz w:val="22"/>
          <w:szCs w:val="22"/>
          <w:lang w:val="fi-FI"/>
        </w:rPr>
        <w:t>Yhdisty</w:t>
      </w:r>
      <w:r w:rsidR="00D87713">
        <w:rPr>
          <w:sz w:val="22"/>
          <w:szCs w:val="22"/>
          <w:lang w:val="fi-FI"/>
        </w:rPr>
        <w:t>ksen</w:t>
      </w:r>
      <w:r w:rsidR="00CA4672">
        <w:rPr>
          <w:sz w:val="22"/>
          <w:szCs w:val="22"/>
          <w:lang w:val="fi-FI"/>
        </w:rPr>
        <w:t xml:space="preserve"> hallituksen tai </w:t>
      </w:r>
      <w:r w:rsidR="00D87713">
        <w:rPr>
          <w:sz w:val="22"/>
          <w:szCs w:val="22"/>
          <w:lang w:val="fi-FI"/>
        </w:rPr>
        <w:t>johtokunnan</w:t>
      </w:r>
      <w:r w:rsidR="00CA4672">
        <w:rPr>
          <w:sz w:val="22"/>
          <w:szCs w:val="22"/>
          <w:lang w:val="fi-FI"/>
        </w:rPr>
        <w:t xml:space="preserve"> jäsen taikka </w:t>
      </w:r>
      <w:r w:rsidR="00D87713" w:rsidRPr="00D87713">
        <w:rPr>
          <w:sz w:val="22"/>
          <w:szCs w:val="22"/>
          <w:lang w:val="fi-FI"/>
        </w:rPr>
        <w:t>Yhdisty</w:t>
      </w:r>
      <w:r w:rsidR="00D87713">
        <w:rPr>
          <w:sz w:val="22"/>
          <w:szCs w:val="22"/>
          <w:lang w:val="fi-FI"/>
        </w:rPr>
        <w:t>ksen</w:t>
      </w:r>
      <w:r w:rsidR="003D72E3">
        <w:rPr>
          <w:sz w:val="22"/>
          <w:szCs w:val="22"/>
          <w:lang w:val="fi-FI"/>
        </w:rPr>
        <w:t xml:space="preserve"> toimi</w:t>
      </w:r>
      <w:r w:rsidR="00D87713">
        <w:rPr>
          <w:sz w:val="22"/>
          <w:szCs w:val="22"/>
          <w:lang w:val="fi-FI"/>
        </w:rPr>
        <w:t>nnanjohtaja</w:t>
      </w:r>
      <w:r w:rsidR="003D72E3">
        <w:rPr>
          <w:sz w:val="22"/>
          <w:szCs w:val="22"/>
          <w:lang w:val="fi-FI"/>
        </w:rPr>
        <w:t>.</w:t>
      </w:r>
    </w:p>
    <w:p w14:paraId="70CBCADB" w14:textId="77777777" w:rsidR="00017621" w:rsidRPr="00D76146" w:rsidRDefault="00017621" w:rsidP="004C25DD">
      <w:pPr>
        <w:pStyle w:val="Leipteksti"/>
        <w:spacing w:before="1" w:line="276" w:lineRule="auto"/>
        <w:ind w:right="115"/>
        <w:jc w:val="both"/>
        <w:rPr>
          <w:sz w:val="22"/>
          <w:szCs w:val="22"/>
          <w:lang w:val="fi-FI"/>
        </w:rPr>
      </w:pPr>
    </w:p>
    <w:p w14:paraId="5646291E" w14:textId="475CA3D0" w:rsidR="00E55047" w:rsidRPr="00E55047" w:rsidRDefault="008915AB" w:rsidP="004C25DD">
      <w:pPr>
        <w:pStyle w:val="Leipteksti"/>
        <w:spacing w:before="1" w:line="276" w:lineRule="auto"/>
        <w:ind w:right="115"/>
        <w:jc w:val="both"/>
        <w:rPr>
          <w:sz w:val="22"/>
          <w:szCs w:val="22"/>
          <w:lang w:val="fi-FI"/>
        </w:rPr>
      </w:pPr>
      <w:r w:rsidRPr="008915AB">
        <w:rPr>
          <w:sz w:val="22"/>
          <w:szCs w:val="22"/>
          <w:lang w:val="fi-FI"/>
        </w:rPr>
        <w:t>M</w:t>
      </w:r>
      <w:r w:rsidR="00E55047" w:rsidRPr="00E55047">
        <w:rPr>
          <w:sz w:val="22"/>
          <w:szCs w:val="22"/>
          <w:lang w:val="fi-FI"/>
        </w:rPr>
        <w:t xml:space="preserve">ainittu </w:t>
      </w:r>
      <w:r w:rsidR="000C40ED">
        <w:rPr>
          <w:sz w:val="22"/>
          <w:szCs w:val="22"/>
          <w:lang w:val="fi-FI"/>
        </w:rPr>
        <w:t xml:space="preserve">koskee </w:t>
      </w:r>
      <w:r w:rsidR="00E55047" w:rsidRPr="00E55047">
        <w:rPr>
          <w:sz w:val="22"/>
          <w:szCs w:val="22"/>
          <w:lang w:val="fi-FI"/>
        </w:rPr>
        <w:t>myös h</w:t>
      </w:r>
      <w:r w:rsidR="00E55047">
        <w:rPr>
          <w:sz w:val="22"/>
          <w:szCs w:val="22"/>
          <w:lang w:val="fi-FI"/>
        </w:rPr>
        <w:t>enkilö</w:t>
      </w:r>
      <w:r w:rsidR="000C40ED">
        <w:rPr>
          <w:sz w:val="22"/>
          <w:szCs w:val="22"/>
          <w:lang w:val="fi-FI"/>
        </w:rPr>
        <w:t xml:space="preserve">itä, jotka ovat saaneet </w:t>
      </w:r>
      <w:r w:rsidR="004C5D1C">
        <w:rPr>
          <w:sz w:val="22"/>
          <w:szCs w:val="22"/>
          <w:lang w:val="fi-FI"/>
        </w:rPr>
        <w:t>tietoja edell</w:t>
      </w:r>
      <w:r>
        <w:rPr>
          <w:sz w:val="22"/>
          <w:szCs w:val="22"/>
          <w:lang w:val="fi-FI"/>
        </w:rPr>
        <w:t>ä</w:t>
      </w:r>
      <w:r w:rsidR="004C5D1C">
        <w:rPr>
          <w:sz w:val="22"/>
          <w:szCs w:val="22"/>
          <w:lang w:val="fi-FI"/>
        </w:rPr>
        <w:t xml:space="preserve"> mainittua työtä edeltäneiden neuvotteluiden aikana tai</w:t>
      </w:r>
      <w:r w:rsidR="00AA0536">
        <w:rPr>
          <w:sz w:val="22"/>
          <w:szCs w:val="22"/>
          <w:lang w:val="fi-FI"/>
        </w:rPr>
        <w:t xml:space="preserve"> </w:t>
      </w:r>
      <w:r w:rsidR="002D47FD">
        <w:rPr>
          <w:sz w:val="22"/>
          <w:szCs w:val="22"/>
          <w:lang w:val="fi-FI"/>
        </w:rPr>
        <w:t>työn ai</w:t>
      </w:r>
      <w:r>
        <w:rPr>
          <w:sz w:val="22"/>
          <w:szCs w:val="22"/>
          <w:lang w:val="fi-FI"/>
        </w:rPr>
        <w:t>kana, joka on jo päättynyt</w:t>
      </w:r>
      <w:r w:rsidR="002D47FD">
        <w:rPr>
          <w:sz w:val="22"/>
          <w:szCs w:val="22"/>
          <w:lang w:val="fi-FI"/>
        </w:rPr>
        <w:t xml:space="preserve"> (kuten työnhakijat ja entiset työntekijät)</w:t>
      </w:r>
      <w:r>
        <w:rPr>
          <w:sz w:val="22"/>
          <w:szCs w:val="22"/>
          <w:lang w:val="fi-FI"/>
        </w:rPr>
        <w:t xml:space="preserve">. Oikeus ilmoittaa Rikkomuksista </w:t>
      </w:r>
      <w:r w:rsidR="00A13A9F">
        <w:rPr>
          <w:sz w:val="22"/>
          <w:szCs w:val="22"/>
          <w:lang w:val="fi-FI"/>
        </w:rPr>
        <w:t xml:space="preserve">on </w:t>
      </w:r>
      <w:r w:rsidR="001D6A3A">
        <w:rPr>
          <w:sz w:val="22"/>
          <w:szCs w:val="22"/>
          <w:lang w:val="fi-FI"/>
        </w:rPr>
        <w:t xml:space="preserve">rajoittamaton </w:t>
      </w:r>
      <w:r w:rsidR="00A13A9F">
        <w:rPr>
          <w:sz w:val="22"/>
          <w:szCs w:val="22"/>
          <w:lang w:val="fi-FI"/>
        </w:rPr>
        <w:t>eik</w:t>
      </w:r>
      <w:r w:rsidR="00A20908">
        <w:rPr>
          <w:sz w:val="22"/>
          <w:szCs w:val="22"/>
          <w:lang w:val="fi-FI"/>
        </w:rPr>
        <w:t>ä</w:t>
      </w:r>
      <w:r w:rsidR="00176E9E">
        <w:rPr>
          <w:sz w:val="22"/>
          <w:szCs w:val="22"/>
          <w:lang w:val="fi-FI"/>
        </w:rPr>
        <w:t xml:space="preserve"> </w:t>
      </w:r>
      <w:r w:rsidR="00E51273">
        <w:rPr>
          <w:sz w:val="22"/>
          <w:szCs w:val="22"/>
          <w:lang w:val="fi-FI"/>
        </w:rPr>
        <w:t>s</w:t>
      </w:r>
      <w:r w:rsidR="00D84F47">
        <w:rPr>
          <w:sz w:val="22"/>
          <w:szCs w:val="22"/>
          <w:lang w:val="fi-FI"/>
        </w:rPr>
        <w:t>itä voida esimerkiksi rajoittaa tai luovuttaa minkään sopimuksen, ohjeistuksen</w:t>
      </w:r>
      <w:r w:rsidR="00835D6A">
        <w:rPr>
          <w:sz w:val="22"/>
          <w:szCs w:val="22"/>
          <w:lang w:val="fi-FI"/>
        </w:rPr>
        <w:t xml:space="preserve"> tai työsuhteen muodon tai ehtojen perusteella.</w:t>
      </w:r>
    </w:p>
    <w:p w14:paraId="67F9C620" w14:textId="1CB61A5E" w:rsidR="006937F4" w:rsidRPr="00E835FC" w:rsidRDefault="00017287" w:rsidP="00593CCC">
      <w:pPr>
        <w:spacing w:before="240"/>
        <w:jc w:val="both"/>
        <w:rPr>
          <w:rFonts w:ascii="Arial" w:hAnsi="Arial" w:cs="Arial"/>
          <w:b/>
        </w:rPr>
      </w:pPr>
      <w:bookmarkStart w:id="5" w:name="Anonymity"/>
      <w:bookmarkEnd w:id="5"/>
      <w:r>
        <w:rPr>
          <w:rFonts w:ascii="Arial" w:hAnsi="Arial" w:cs="Arial"/>
          <w:b/>
        </w:rPr>
        <w:t>Anonymiteetti</w:t>
      </w:r>
    </w:p>
    <w:p w14:paraId="182B9443" w14:textId="272206CD" w:rsidR="00BC26B1" w:rsidRPr="00735F22" w:rsidRDefault="00E835FC" w:rsidP="004C25DD">
      <w:pPr>
        <w:spacing w:line="276" w:lineRule="auto"/>
        <w:jc w:val="both"/>
        <w:rPr>
          <w:rFonts w:ascii="Arial" w:hAnsi="Arial" w:cs="Arial"/>
        </w:rPr>
      </w:pPr>
      <w:r w:rsidRPr="00D87713">
        <w:rPr>
          <w:rFonts w:ascii="Arial" w:hAnsi="Arial" w:cs="Arial"/>
        </w:rPr>
        <w:t xml:space="preserve">Voit </w:t>
      </w:r>
      <w:r w:rsidR="002D20D5" w:rsidRPr="00D87713">
        <w:rPr>
          <w:rFonts w:ascii="Arial" w:hAnsi="Arial" w:cs="Arial"/>
        </w:rPr>
        <w:t xml:space="preserve">halutessasi </w:t>
      </w:r>
      <w:r w:rsidRPr="00D87713">
        <w:rPr>
          <w:rFonts w:ascii="Arial" w:hAnsi="Arial" w:cs="Arial"/>
        </w:rPr>
        <w:t>tehdä ilmoituksen epäillystä Rikkomuksesta ja sen mahdollisesta tekijästä Whistleblowing-kanava</w:t>
      </w:r>
      <w:r w:rsidR="0012087D" w:rsidRPr="00D87713">
        <w:rPr>
          <w:rFonts w:ascii="Arial" w:hAnsi="Arial" w:cs="Arial"/>
        </w:rPr>
        <w:t>mme kautta</w:t>
      </w:r>
      <w:r w:rsidRPr="00D87713">
        <w:rPr>
          <w:rFonts w:ascii="Arial" w:hAnsi="Arial" w:cs="Arial"/>
        </w:rPr>
        <w:t xml:space="preserve"> </w:t>
      </w:r>
      <w:r w:rsidR="00D336E0" w:rsidRPr="00D87713">
        <w:rPr>
          <w:rFonts w:ascii="Arial" w:hAnsi="Arial" w:cs="Arial"/>
        </w:rPr>
        <w:t>anonyymisti</w:t>
      </w:r>
      <w:r w:rsidRPr="00D87713">
        <w:rPr>
          <w:rFonts w:ascii="Arial" w:hAnsi="Arial" w:cs="Arial"/>
        </w:rPr>
        <w:t xml:space="preserve">. Kaikki Whistleblowing-kanavan kautta tulevat ilmoitukset ovat luottamuksellisia </w:t>
      </w:r>
      <w:r w:rsidR="00BC26B1" w:rsidRPr="00D87713">
        <w:rPr>
          <w:rFonts w:ascii="Arial" w:hAnsi="Arial" w:cs="Arial"/>
        </w:rPr>
        <w:t>siten</w:t>
      </w:r>
      <w:r w:rsidRPr="00D87713">
        <w:rPr>
          <w:rFonts w:ascii="Arial" w:hAnsi="Arial" w:cs="Arial"/>
        </w:rPr>
        <w:t xml:space="preserve">, että </w:t>
      </w:r>
      <w:r w:rsidR="00D87713" w:rsidRPr="00D87713">
        <w:rPr>
          <w:rFonts w:ascii="Arial" w:hAnsi="Arial" w:cs="Arial"/>
        </w:rPr>
        <w:t>Yhdistys</w:t>
      </w:r>
      <w:r>
        <w:rPr>
          <w:rFonts w:ascii="Arial" w:hAnsi="Arial" w:cs="Arial"/>
        </w:rPr>
        <w:t xml:space="preserve"> turvaa </w:t>
      </w:r>
      <w:r w:rsidRPr="00E835FC">
        <w:rPr>
          <w:rFonts w:ascii="Arial" w:hAnsi="Arial" w:cs="Arial"/>
        </w:rPr>
        <w:t>ja pitää</w:t>
      </w:r>
      <w:r w:rsidR="005463CC">
        <w:rPr>
          <w:rFonts w:ascii="Arial" w:hAnsi="Arial" w:cs="Arial"/>
        </w:rPr>
        <w:t xml:space="preserve"> </w:t>
      </w:r>
      <w:r w:rsidR="00BC26B1">
        <w:rPr>
          <w:rFonts w:ascii="Arial" w:hAnsi="Arial" w:cs="Arial"/>
        </w:rPr>
        <w:t>salassa</w:t>
      </w:r>
      <w:r w:rsidR="005463CC">
        <w:rPr>
          <w:rFonts w:ascii="Arial" w:hAnsi="Arial" w:cs="Arial"/>
        </w:rPr>
        <w:t xml:space="preserve"> </w:t>
      </w:r>
      <w:r w:rsidRPr="00E835FC">
        <w:rPr>
          <w:rFonts w:ascii="Arial" w:hAnsi="Arial" w:cs="Arial"/>
        </w:rPr>
        <w:t xml:space="preserve">henkilöllisyytesi </w:t>
      </w:r>
      <w:r w:rsidR="00D958E8">
        <w:rPr>
          <w:rFonts w:ascii="Arial" w:hAnsi="Arial" w:cs="Arial"/>
        </w:rPr>
        <w:t>sekä</w:t>
      </w:r>
      <w:r w:rsidRPr="00E835FC">
        <w:rPr>
          <w:rFonts w:ascii="Arial" w:hAnsi="Arial" w:cs="Arial"/>
        </w:rPr>
        <w:t xml:space="preserve"> ilmoituksessa mahdollisesti nimettyjen kolmansien tahojen henkilöllisyy</w:t>
      </w:r>
      <w:r>
        <w:rPr>
          <w:rFonts w:ascii="Arial" w:hAnsi="Arial" w:cs="Arial"/>
        </w:rPr>
        <w:t xml:space="preserve">det. </w:t>
      </w:r>
      <w:r w:rsidRPr="00735F22">
        <w:rPr>
          <w:rFonts w:ascii="Arial" w:hAnsi="Arial" w:cs="Arial"/>
        </w:rPr>
        <w:t>Ilmoituspalvelu on täysin itsen</w:t>
      </w:r>
      <w:r w:rsidR="00735F22" w:rsidRPr="00735F22">
        <w:rPr>
          <w:rFonts w:ascii="Arial" w:hAnsi="Arial" w:cs="Arial"/>
        </w:rPr>
        <w:t>äinen organisaatio</w:t>
      </w:r>
      <w:r w:rsidR="007809FC">
        <w:rPr>
          <w:rFonts w:ascii="Arial" w:hAnsi="Arial" w:cs="Arial"/>
        </w:rPr>
        <w:t>o</w:t>
      </w:r>
      <w:r w:rsidR="00735F22" w:rsidRPr="00735F22">
        <w:rPr>
          <w:rFonts w:ascii="Arial" w:hAnsi="Arial" w:cs="Arial"/>
        </w:rPr>
        <w:t xml:space="preserve">n nähden </w:t>
      </w:r>
      <w:r w:rsidR="00E336C9">
        <w:rPr>
          <w:rFonts w:ascii="Arial" w:hAnsi="Arial" w:cs="Arial"/>
        </w:rPr>
        <w:t xml:space="preserve">sen </w:t>
      </w:r>
      <w:r w:rsidR="00735F22" w:rsidRPr="00735F22">
        <w:rPr>
          <w:rFonts w:ascii="Arial" w:hAnsi="Arial" w:cs="Arial"/>
        </w:rPr>
        <w:t>varmistamiseksi, että ilmo</w:t>
      </w:r>
      <w:r w:rsidR="00735F22">
        <w:rPr>
          <w:rFonts w:ascii="Arial" w:hAnsi="Arial" w:cs="Arial"/>
        </w:rPr>
        <w:t>ituksen tekijän selvittäminen esimerkiksi jäljittämällä IP</w:t>
      </w:r>
      <w:r w:rsidR="007809FC">
        <w:rPr>
          <w:rFonts w:ascii="Arial" w:hAnsi="Arial" w:cs="Arial"/>
        </w:rPr>
        <w:t>-</w:t>
      </w:r>
      <w:r w:rsidR="00D958E8">
        <w:rPr>
          <w:rFonts w:ascii="Arial" w:hAnsi="Arial" w:cs="Arial"/>
        </w:rPr>
        <w:t>osoite on täysin mahdotonta.</w:t>
      </w:r>
    </w:p>
    <w:p w14:paraId="53C028DC" w14:textId="768473DC" w:rsidR="006937F4" w:rsidRPr="001C1BE2" w:rsidRDefault="001C1BE2" w:rsidP="004C25DD">
      <w:pPr>
        <w:spacing w:line="276" w:lineRule="auto"/>
        <w:jc w:val="both"/>
        <w:rPr>
          <w:rFonts w:ascii="Arial" w:hAnsi="Arial" w:cs="Arial"/>
          <w:u w:val="single"/>
        </w:rPr>
      </w:pPr>
      <w:r w:rsidRPr="001C1BE2">
        <w:rPr>
          <w:rFonts w:ascii="Arial" w:hAnsi="Arial" w:cs="Arial"/>
          <w:u w:val="single"/>
        </w:rPr>
        <w:t>Anony</w:t>
      </w:r>
      <w:r>
        <w:rPr>
          <w:rFonts w:ascii="Arial" w:hAnsi="Arial" w:cs="Arial"/>
          <w:u w:val="single"/>
        </w:rPr>
        <w:t>miteetin tasot</w:t>
      </w:r>
    </w:p>
    <w:p w14:paraId="54DD957B" w14:textId="49117EED" w:rsidR="00571EAE" w:rsidRPr="001C1BE2" w:rsidRDefault="002D20D5" w:rsidP="004C25DD">
      <w:pPr>
        <w:spacing w:line="276" w:lineRule="auto"/>
        <w:jc w:val="both"/>
        <w:rPr>
          <w:rFonts w:ascii="Arial" w:hAnsi="Arial" w:cs="Arial"/>
        </w:rPr>
      </w:pPr>
      <w:r w:rsidRPr="001C1BE2">
        <w:rPr>
          <w:rFonts w:ascii="Arial" w:hAnsi="Arial" w:cs="Arial"/>
        </w:rPr>
        <w:t>Tehdessäsi ilmoituksen Whistleblowin</w:t>
      </w:r>
      <w:r w:rsidR="007809FC">
        <w:rPr>
          <w:rFonts w:ascii="Arial" w:hAnsi="Arial" w:cs="Arial"/>
        </w:rPr>
        <w:t>g</w:t>
      </w:r>
      <w:r w:rsidRPr="001C1BE2">
        <w:rPr>
          <w:rFonts w:ascii="Arial" w:hAnsi="Arial" w:cs="Arial"/>
        </w:rPr>
        <w:t>-kanavan kautta sinun tulee ensin valit</w:t>
      </w:r>
      <w:r w:rsidR="001C1BE2" w:rsidRPr="001C1BE2">
        <w:rPr>
          <w:rFonts w:ascii="Arial" w:hAnsi="Arial" w:cs="Arial"/>
        </w:rPr>
        <w:t>a</w:t>
      </w:r>
      <w:r w:rsidR="001C1BE2">
        <w:rPr>
          <w:rFonts w:ascii="Arial" w:hAnsi="Arial" w:cs="Arial"/>
        </w:rPr>
        <w:t xml:space="preserve">, </w:t>
      </w:r>
      <w:r w:rsidR="001C1BE2" w:rsidRPr="001C1BE2">
        <w:rPr>
          <w:rFonts w:ascii="Arial" w:hAnsi="Arial" w:cs="Arial"/>
        </w:rPr>
        <w:t>haluatko tehdä ilmoituksen anonyymisti vai haluatko paljastaa henkilöllisyytesi niille tahoille, jotka on nimetty ja valtuutettu vastaanottamaan ja käsittelemään ilmoituksia (”</w:t>
      </w:r>
      <w:r w:rsidR="001C1BE2" w:rsidRPr="001C1BE2">
        <w:rPr>
          <w:rFonts w:ascii="Arial" w:hAnsi="Arial" w:cs="Arial"/>
          <w:b/>
          <w:bCs/>
        </w:rPr>
        <w:t>Käsittelijät</w:t>
      </w:r>
      <w:r w:rsidR="001C1BE2" w:rsidRPr="001C1BE2">
        <w:rPr>
          <w:rFonts w:ascii="Arial" w:hAnsi="Arial" w:cs="Arial"/>
        </w:rPr>
        <w:t>”).</w:t>
      </w:r>
    </w:p>
    <w:p w14:paraId="3E172CB4" w14:textId="07F92557" w:rsidR="006937F4" w:rsidRPr="00BA748C" w:rsidRDefault="006760B0" w:rsidP="004C25DD">
      <w:pPr>
        <w:spacing w:line="276" w:lineRule="auto"/>
        <w:jc w:val="both"/>
        <w:rPr>
          <w:rFonts w:ascii="Arial" w:hAnsi="Arial" w:cs="Arial"/>
          <w:i/>
        </w:rPr>
      </w:pPr>
      <w:r w:rsidRPr="00BA748C">
        <w:rPr>
          <w:rFonts w:ascii="Arial" w:hAnsi="Arial" w:cs="Arial"/>
          <w:i/>
        </w:rPr>
        <w:t>Anonyymin ilmoituksen tekeminen</w:t>
      </w:r>
    </w:p>
    <w:p w14:paraId="14843616" w14:textId="3F3F3146" w:rsidR="00246537" w:rsidRPr="00BA748C" w:rsidRDefault="00BA748C" w:rsidP="004C25DD">
      <w:pPr>
        <w:spacing w:line="276" w:lineRule="auto"/>
        <w:jc w:val="both"/>
        <w:rPr>
          <w:rFonts w:ascii="Arial" w:hAnsi="Arial" w:cs="Arial"/>
        </w:rPr>
      </w:pPr>
      <w:r w:rsidRPr="00C736BD">
        <w:rPr>
          <w:rFonts w:ascii="Arial" w:hAnsi="Arial" w:cs="Arial"/>
        </w:rPr>
        <w:t>Tehdessäsi ilmoituksen Whistleblowing-kanavan kautta, saat aina yksilöllisen, ilmoituskohtaisen linkin, jonka kautta voit tarkastella ilmoituksesi tilannetta tai Käsittelijöiden mahdollisia lisäkysymyksiä. Sinua ei voida tunnistaa tämän linkin kautta. Linkki on olemassa vain siksi, että sinuun voidaan olla tarvittaessa yhteydessä anonyymisti. Jos olet valinnut anonyymin ilmoittamisen, sinun tulee valita toinen seuraavista anonymiteetin tasoista</w:t>
      </w:r>
      <w:r w:rsidR="003C5FBA" w:rsidRPr="00BA748C">
        <w:rPr>
          <w:rFonts w:ascii="Arial" w:hAnsi="Arial" w:cs="Arial"/>
        </w:rPr>
        <w:t>:</w:t>
      </w:r>
    </w:p>
    <w:p w14:paraId="2E40F306" w14:textId="052D9AB8" w:rsidR="0027106E" w:rsidRPr="002A22DE" w:rsidRDefault="003C5FBA" w:rsidP="004C25DD">
      <w:pPr>
        <w:spacing w:line="276" w:lineRule="auto"/>
        <w:ind w:left="567"/>
        <w:jc w:val="both"/>
        <w:rPr>
          <w:rFonts w:ascii="Arial" w:hAnsi="Arial" w:cs="Arial"/>
        </w:rPr>
      </w:pPr>
      <w:r w:rsidRPr="002A22DE">
        <w:rPr>
          <w:rFonts w:ascii="Arial" w:hAnsi="Arial" w:cs="Arial"/>
        </w:rPr>
        <w:lastRenderedPageBreak/>
        <w:t xml:space="preserve">1. </w:t>
      </w:r>
      <w:r w:rsidR="00047E2B" w:rsidRPr="00C736BD">
        <w:rPr>
          <w:rFonts w:ascii="Arial" w:eastAsia="Arial" w:hAnsi="Arial" w:cs="Arial"/>
          <w:kern w:val="0"/>
          <w14:ligatures w14:val="none"/>
        </w:rPr>
        <w:t>Sähköpostiosoitteen antaminen Whistleblowing-kanavan kautta tapahtuvaa yhteydenpitoa varten</w:t>
      </w:r>
      <w:r w:rsidR="002A22DE">
        <w:rPr>
          <w:rFonts w:ascii="Arial" w:hAnsi="Arial" w:cs="Arial"/>
        </w:rPr>
        <w:t xml:space="preserve"> </w:t>
      </w:r>
    </w:p>
    <w:p w14:paraId="25E0DCAC" w14:textId="4A124EBF" w:rsidR="00805012" w:rsidRDefault="00047E2B" w:rsidP="0001524C">
      <w:pPr>
        <w:pStyle w:val="Leipteksti"/>
        <w:spacing w:line="276" w:lineRule="auto"/>
        <w:ind w:left="840" w:right="115"/>
        <w:jc w:val="both"/>
        <w:rPr>
          <w:sz w:val="22"/>
          <w:szCs w:val="22"/>
          <w:lang w:val="fi-FI"/>
        </w:rPr>
      </w:pPr>
      <w:r w:rsidRPr="003C556B">
        <w:rPr>
          <w:sz w:val="22"/>
          <w:szCs w:val="22"/>
          <w:lang w:val="fi-FI"/>
        </w:rPr>
        <w:t xml:space="preserve">Tehdessäsi ilmoituksen voit antaa </w:t>
      </w:r>
      <w:r w:rsidR="00BB0B35" w:rsidRPr="003C556B">
        <w:rPr>
          <w:sz w:val="22"/>
          <w:szCs w:val="22"/>
          <w:lang w:val="fi-FI"/>
        </w:rPr>
        <w:t>Whistleblowing-kanava</w:t>
      </w:r>
      <w:r w:rsidR="00BC26B1">
        <w:rPr>
          <w:sz w:val="22"/>
          <w:szCs w:val="22"/>
          <w:lang w:val="fi-FI"/>
        </w:rPr>
        <w:t>ss</w:t>
      </w:r>
      <w:r w:rsidR="00BB0B35" w:rsidRPr="003C556B">
        <w:rPr>
          <w:sz w:val="22"/>
          <w:szCs w:val="22"/>
          <w:lang w:val="fi-FI"/>
        </w:rPr>
        <w:t xml:space="preserve">a sähköpostiosoitteen, jonka kautta saat ilmoituksen, jos sinulle </w:t>
      </w:r>
      <w:r w:rsidR="003C556B" w:rsidRPr="003C556B">
        <w:rPr>
          <w:sz w:val="22"/>
          <w:szCs w:val="22"/>
          <w:lang w:val="fi-FI"/>
        </w:rPr>
        <w:t xml:space="preserve">on jätetty kysymys tai </w:t>
      </w:r>
      <w:r w:rsidR="00B25655">
        <w:rPr>
          <w:sz w:val="22"/>
          <w:szCs w:val="22"/>
          <w:lang w:val="fi-FI"/>
        </w:rPr>
        <w:t xml:space="preserve">olet saanut </w:t>
      </w:r>
      <w:r w:rsidR="003C556B" w:rsidRPr="003C556B">
        <w:rPr>
          <w:sz w:val="22"/>
          <w:szCs w:val="22"/>
          <w:lang w:val="fi-FI"/>
        </w:rPr>
        <w:t>ilmoitu</w:t>
      </w:r>
      <w:r w:rsidR="00B25655">
        <w:rPr>
          <w:sz w:val="22"/>
          <w:szCs w:val="22"/>
          <w:lang w:val="fi-FI"/>
        </w:rPr>
        <w:t>ksen</w:t>
      </w:r>
      <w:r w:rsidR="003C556B" w:rsidRPr="003C556B">
        <w:rPr>
          <w:sz w:val="22"/>
          <w:szCs w:val="22"/>
          <w:lang w:val="fi-FI"/>
        </w:rPr>
        <w:t xml:space="preserve"> koskien ilmoitustasi. </w:t>
      </w:r>
      <w:r w:rsidR="00B25655">
        <w:rPr>
          <w:sz w:val="22"/>
          <w:szCs w:val="22"/>
          <w:lang w:val="fi-FI"/>
        </w:rPr>
        <w:t xml:space="preserve">Sähköpostiosoitettasi käytetään vain </w:t>
      </w:r>
      <w:r w:rsidR="00BE7ADF">
        <w:rPr>
          <w:sz w:val="22"/>
          <w:szCs w:val="22"/>
          <w:lang w:val="fi-FI"/>
        </w:rPr>
        <w:t xml:space="preserve">Whistleblowing-kanavan teknisellä alustalla ja se toimii teknisenä apuvälineenä uusien tapahtumien ilmoittamiseksi sinulle. </w:t>
      </w:r>
      <w:r w:rsidR="00D87713" w:rsidRPr="00D87713">
        <w:rPr>
          <w:sz w:val="22"/>
          <w:szCs w:val="22"/>
          <w:lang w:val="fi-FI"/>
        </w:rPr>
        <w:t>Yhdisty</w:t>
      </w:r>
      <w:r w:rsidR="00D87713" w:rsidRPr="0070401B">
        <w:rPr>
          <w:sz w:val="22"/>
          <w:szCs w:val="22"/>
          <w:lang w:val="fi-FI"/>
        </w:rPr>
        <w:t>s</w:t>
      </w:r>
      <w:r w:rsidR="0001524C">
        <w:rPr>
          <w:sz w:val="22"/>
          <w:szCs w:val="22"/>
          <w:lang w:val="fi-FI"/>
        </w:rPr>
        <w:t xml:space="preserve"> ja </w:t>
      </w:r>
      <w:r w:rsidR="0001524C" w:rsidRPr="0001524C">
        <w:rPr>
          <w:sz w:val="22"/>
          <w:szCs w:val="22"/>
          <w:lang w:val="fi-FI"/>
        </w:rPr>
        <w:t>Käsittelijät eivät näe tai saa tietoja sähköpostiosoitteestasi. Kaikki ilmoitukseesi liittyvät tiedot poistetaan Whistleblowing-kanavasta sen jälkeen, kun ilmoituksesi käsittely on päättynyt, jotta mitään arkaluonteisia tietoja ei säilytetä tarpeettomasti. Tähän kuluu tavanomaisesti enintään kolme kuukautta</w:t>
      </w:r>
      <w:r w:rsidR="0001524C">
        <w:rPr>
          <w:sz w:val="22"/>
          <w:szCs w:val="22"/>
          <w:lang w:val="fi-FI"/>
        </w:rPr>
        <w:t>.</w:t>
      </w:r>
    </w:p>
    <w:p w14:paraId="344F61A1" w14:textId="77777777" w:rsidR="006D6738" w:rsidRPr="00C736BD" w:rsidRDefault="006D6738" w:rsidP="004C25DD">
      <w:pPr>
        <w:pStyle w:val="Leipteksti"/>
        <w:spacing w:line="276" w:lineRule="auto"/>
        <w:ind w:left="840" w:right="115"/>
        <w:jc w:val="both"/>
        <w:rPr>
          <w:sz w:val="22"/>
          <w:szCs w:val="22"/>
          <w:lang w:val="fi-FI"/>
        </w:rPr>
      </w:pPr>
    </w:p>
    <w:p w14:paraId="206422B4" w14:textId="1FE6A304" w:rsidR="00D902A3" w:rsidRPr="006E1D4C" w:rsidRDefault="003C5FBA" w:rsidP="004C25DD">
      <w:pPr>
        <w:spacing w:line="276" w:lineRule="auto"/>
        <w:ind w:left="426"/>
        <w:jc w:val="both"/>
        <w:rPr>
          <w:rFonts w:ascii="Arial" w:hAnsi="Arial" w:cs="Arial"/>
        </w:rPr>
      </w:pPr>
      <w:r w:rsidRPr="006E1D4C">
        <w:rPr>
          <w:rFonts w:ascii="Arial" w:hAnsi="Arial" w:cs="Arial"/>
        </w:rPr>
        <w:t xml:space="preserve">2. </w:t>
      </w:r>
      <w:r w:rsidR="00BA748C" w:rsidRPr="006E1D4C">
        <w:rPr>
          <w:rFonts w:ascii="Arial" w:hAnsi="Arial" w:cs="Arial"/>
        </w:rPr>
        <w:t xml:space="preserve">Täysi </w:t>
      </w:r>
      <w:r w:rsidR="00310B0E">
        <w:rPr>
          <w:rFonts w:ascii="Arial" w:hAnsi="Arial" w:cs="Arial"/>
        </w:rPr>
        <w:t>anonymiteetti</w:t>
      </w:r>
    </w:p>
    <w:p w14:paraId="597D50E7" w14:textId="394C69EC" w:rsidR="008170CC" w:rsidRPr="00D87713" w:rsidRDefault="006E1D4C" w:rsidP="00FE52B0">
      <w:pPr>
        <w:pStyle w:val="Leipteksti"/>
        <w:spacing w:line="276" w:lineRule="auto"/>
        <w:ind w:left="840" w:right="143"/>
        <w:jc w:val="both"/>
        <w:rPr>
          <w:sz w:val="22"/>
          <w:szCs w:val="22"/>
          <w:lang w:val="fi-FI"/>
        </w:rPr>
      </w:pPr>
      <w:r w:rsidRPr="00310B0E">
        <w:rPr>
          <w:sz w:val="22"/>
          <w:szCs w:val="22"/>
          <w:lang w:val="fi-FI"/>
        </w:rPr>
        <w:t xml:space="preserve">Voit myös tehdä ilmoituksen Whistleblowing-kanavassa ilman, että kerrot lainkaan nimeäsi, henkilöllisyyttäsi ja sähköpostiosoitettasi. </w:t>
      </w:r>
      <w:r w:rsidRPr="00C736BD">
        <w:rPr>
          <w:sz w:val="22"/>
          <w:szCs w:val="22"/>
          <w:lang w:val="fi-FI"/>
        </w:rPr>
        <w:t xml:space="preserve">Tässä tapauksessa Käsittelijät voivat yhä olla yhteydessä sinuun ilmoituksen antamisen yhteydessä saamasi linkin kautta, mutta olet itse vastuussa linkin muistamisesta ja sen käyttämisestä säännöllisesti nähdäksesi, onko ilmoitukseesi liittyen tullut mitään päivityksiä tai jatkokysymyksiä. Et saa tietoa näistä sähköpostisi kautta. </w:t>
      </w:r>
      <w:r w:rsidRPr="006E1D4C">
        <w:rPr>
          <w:sz w:val="22"/>
          <w:szCs w:val="22"/>
          <w:lang w:val="fi-FI"/>
        </w:rPr>
        <w:t>Jos päätät olla kertomatta nimeäsi/henkilöllisyyttäsi ja sähköposti</w:t>
      </w:r>
      <w:r w:rsidRPr="00D87713">
        <w:rPr>
          <w:sz w:val="22"/>
          <w:szCs w:val="22"/>
          <w:lang w:val="fi-FI"/>
        </w:rPr>
        <w:t xml:space="preserve">osoitettasi Käsittelijöille, tämä voi estää ilmoituksesi käsittelemisen ja jatkotoimien toteuttamisen </w:t>
      </w:r>
      <w:r w:rsidR="00D87713" w:rsidRPr="00D87713">
        <w:rPr>
          <w:sz w:val="22"/>
          <w:szCs w:val="22"/>
          <w:lang w:val="fi-FI"/>
        </w:rPr>
        <w:t>Yhdistyksen</w:t>
      </w:r>
      <w:r w:rsidRPr="00D87713">
        <w:rPr>
          <w:sz w:val="22"/>
          <w:szCs w:val="22"/>
          <w:lang w:val="fi-FI"/>
        </w:rPr>
        <w:t xml:space="preserve"> halua</w:t>
      </w:r>
      <w:r w:rsidR="00F24AB1" w:rsidRPr="00D87713">
        <w:rPr>
          <w:sz w:val="22"/>
          <w:szCs w:val="22"/>
          <w:lang w:val="fi-FI"/>
        </w:rPr>
        <w:t>malla tehokkuudella.</w:t>
      </w:r>
      <w:r w:rsidRPr="00D87713">
        <w:rPr>
          <w:sz w:val="22"/>
          <w:szCs w:val="22"/>
          <w:lang w:val="fi-FI"/>
        </w:rPr>
        <w:t xml:space="preserve"> </w:t>
      </w:r>
    </w:p>
    <w:p w14:paraId="5499AEF3" w14:textId="77777777" w:rsidR="008170CC" w:rsidRDefault="008170CC" w:rsidP="00FE52B0">
      <w:pPr>
        <w:pStyle w:val="Leipteksti"/>
        <w:spacing w:line="276" w:lineRule="auto"/>
        <w:ind w:left="840" w:right="143"/>
        <w:jc w:val="both"/>
        <w:rPr>
          <w:sz w:val="22"/>
          <w:szCs w:val="22"/>
          <w:lang w:val="fi-FI"/>
        </w:rPr>
      </w:pPr>
    </w:p>
    <w:p w14:paraId="7B09F3F2" w14:textId="17F1524F" w:rsidR="007E347E" w:rsidRPr="006E1D4C" w:rsidRDefault="002844BC" w:rsidP="007E347E">
      <w:pPr>
        <w:pStyle w:val="Leipteksti"/>
        <w:spacing w:line="276" w:lineRule="auto"/>
        <w:ind w:left="840" w:right="143"/>
        <w:jc w:val="both"/>
        <w:rPr>
          <w:sz w:val="22"/>
          <w:szCs w:val="22"/>
          <w:lang w:val="fi-FI"/>
        </w:rPr>
      </w:pPr>
      <w:r w:rsidRPr="00D87713">
        <w:rPr>
          <w:sz w:val="22"/>
          <w:szCs w:val="22"/>
          <w:lang w:val="fi-FI"/>
        </w:rPr>
        <w:t>Vastaavasti tämä voi estää sen varmistamisen, että sinun ja ilmoituksen arv</w:t>
      </w:r>
      <w:r w:rsidR="00547A71" w:rsidRPr="00D87713">
        <w:rPr>
          <w:sz w:val="22"/>
          <w:szCs w:val="22"/>
          <w:lang w:val="fi-FI"/>
        </w:rPr>
        <w:t>i</w:t>
      </w:r>
      <w:r w:rsidRPr="00D87713">
        <w:rPr>
          <w:sz w:val="22"/>
          <w:szCs w:val="22"/>
          <w:lang w:val="fi-FI"/>
        </w:rPr>
        <w:t xml:space="preserve">ointiin valittujen </w:t>
      </w:r>
      <w:r w:rsidR="00D87713" w:rsidRPr="00D87713">
        <w:rPr>
          <w:sz w:val="22"/>
          <w:szCs w:val="22"/>
          <w:lang w:val="fi-FI"/>
        </w:rPr>
        <w:t>Yhdistyksen</w:t>
      </w:r>
      <w:r w:rsidRPr="00D87713">
        <w:rPr>
          <w:sz w:val="22"/>
          <w:szCs w:val="22"/>
          <w:lang w:val="fi-FI"/>
        </w:rPr>
        <w:t xml:space="preserve"> e</w:t>
      </w:r>
      <w:r w:rsidRPr="002844BC">
        <w:rPr>
          <w:sz w:val="22"/>
          <w:szCs w:val="22"/>
          <w:lang w:val="fi-FI"/>
        </w:rPr>
        <w:t>dustajien välillä ei ole eturistiriitoja.</w:t>
      </w:r>
    </w:p>
    <w:p w14:paraId="3C3D515F" w14:textId="77777777" w:rsidR="006D6738" w:rsidRPr="00C736BD" w:rsidRDefault="006D6738" w:rsidP="00593CCC">
      <w:pPr>
        <w:pStyle w:val="Leipteksti"/>
        <w:ind w:left="840" w:right="143"/>
        <w:jc w:val="both"/>
        <w:rPr>
          <w:sz w:val="22"/>
          <w:szCs w:val="22"/>
          <w:lang w:val="fi-FI"/>
        </w:rPr>
      </w:pPr>
    </w:p>
    <w:p w14:paraId="11BC7B3B" w14:textId="348F4C1C" w:rsidR="0032064F" w:rsidRPr="0032064F" w:rsidRDefault="0032064F" w:rsidP="004C25DD">
      <w:pPr>
        <w:pStyle w:val="Body"/>
        <w:spacing w:after="160" w:line="276" w:lineRule="auto"/>
        <w:ind w:left="0"/>
        <w:rPr>
          <w:rFonts w:ascii="Arial" w:hAnsi="Arial" w:cs="Arial"/>
          <w:i/>
          <w:iCs/>
          <w:lang w:val="fi-FI"/>
        </w:rPr>
      </w:pPr>
      <w:r w:rsidRPr="0032064F">
        <w:rPr>
          <w:rFonts w:ascii="Arial" w:hAnsi="Arial" w:cs="Arial"/>
          <w:i/>
          <w:iCs/>
          <w:lang w:val="fi-FI"/>
        </w:rPr>
        <w:t>Henkilöllisyytesi paljastaminen ilmoituksen lähettämisen yhteydessä</w:t>
      </w:r>
    </w:p>
    <w:p w14:paraId="68C726C3" w14:textId="5EB5619B" w:rsidR="00E970A3" w:rsidRPr="00F47942" w:rsidRDefault="00F47942" w:rsidP="004C25DD">
      <w:pPr>
        <w:pStyle w:val="Body"/>
        <w:spacing w:after="160" w:line="276" w:lineRule="auto"/>
        <w:ind w:left="0"/>
        <w:rPr>
          <w:rFonts w:ascii="Arial" w:hAnsi="Arial" w:cs="Arial"/>
          <w:lang w:val="fi-FI"/>
        </w:rPr>
      </w:pPr>
      <w:r w:rsidRPr="00C736BD">
        <w:rPr>
          <w:rFonts w:ascii="Arial" w:hAnsi="Arial" w:cs="Arial"/>
          <w:lang w:val="fi-FI"/>
        </w:rPr>
        <w:t xml:space="preserve">Kun ilmoitat Whistleblowing-kanavassa sähköpostiosoitteen lisäksi nimesi/henkilöllisyytesi, </w:t>
      </w:r>
      <w:r w:rsidR="00AF6F52">
        <w:rPr>
          <w:rFonts w:ascii="Arial" w:hAnsi="Arial" w:cs="Arial"/>
          <w:lang w:val="fi-FI"/>
        </w:rPr>
        <w:t>vain Käsittelijät saavat nämä tiedot</w:t>
      </w:r>
      <w:r w:rsidRPr="00C736BD">
        <w:rPr>
          <w:rFonts w:ascii="Arial" w:hAnsi="Arial" w:cs="Arial"/>
          <w:lang w:val="fi-FI"/>
        </w:rPr>
        <w:t xml:space="preserve">. </w:t>
      </w:r>
      <w:r w:rsidRPr="00F47942">
        <w:rPr>
          <w:rFonts w:ascii="Arial" w:hAnsi="Arial" w:cs="Arial"/>
          <w:lang w:val="fi-FI"/>
        </w:rPr>
        <w:t xml:space="preserve">Käsittelijät ovat velvollisia pitämään </w:t>
      </w:r>
      <w:r w:rsidR="00AF6F52">
        <w:rPr>
          <w:rFonts w:ascii="Arial" w:hAnsi="Arial" w:cs="Arial"/>
          <w:lang w:val="fi-FI"/>
        </w:rPr>
        <w:t xml:space="preserve">salassa </w:t>
      </w:r>
      <w:r w:rsidRPr="00F47942">
        <w:rPr>
          <w:rFonts w:ascii="Arial" w:hAnsi="Arial" w:cs="Arial"/>
          <w:lang w:val="fi-FI"/>
        </w:rPr>
        <w:t xml:space="preserve">nimesi, henkilöllisyytesi ja kaikki muut tiedot, joista henkilöllisyytesi voidaan päätellä, elleivät he ole Lainsäädännön perusteella oikeutettuja </w:t>
      </w:r>
      <w:r w:rsidR="00BB1A16">
        <w:rPr>
          <w:rFonts w:ascii="Arial" w:hAnsi="Arial" w:cs="Arial"/>
          <w:lang w:val="fi-FI"/>
        </w:rPr>
        <w:t>luovuttamaan</w:t>
      </w:r>
      <w:r w:rsidR="00BB1A16" w:rsidRPr="00F47942">
        <w:rPr>
          <w:rFonts w:ascii="Arial" w:hAnsi="Arial" w:cs="Arial"/>
          <w:lang w:val="fi-FI"/>
        </w:rPr>
        <w:t xml:space="preserve"> </w:t>
      </w:r>
      <w:r w:rsidRPr="00F47942">
        <w:rPr>
          <w:rFonts w:ascii="Arial" w:hAnsi="Arial" w:cs="Arial"/>
          <w:lang w:val="fi-FI"/>
        </w:rPr>
        <w:t>tällaisia tietoja (esimerkiksi jos tietoja tulee antaa poliisille tai muille viranomaisille) tai ellet anna nimenomaista lupaa paljastaa tällaisia tietoja. Tässäkin tapauksessa kaikki nimeesi ja henkilöllisyyteesi liittyvä tieto samoin kuin mikä tahansa muu tieto, joista henkilöllisyytesi voidaan</w:t>
      </w:r>
      <w:r w:rsidRPr="00F47942">
        <w:rPr>
          <w:rFonts w:cstheme="minorHAnsi"/>
          <w:lang w:val="fi-FI"/>
        </w:rPr>
        <w:t xml:space="preserve"> </w:t>
      </w:r>
      <w:r w:rsidRPr="00F47942">
        <w:rPr>
          <w:rFonts w:ascii="Arial" w:hAnsi="Arial" w:cs="Arial"/>
          <w:lang w:val="fi-FI"/>
        </w:rPr>
        <w:t>päätellä</w:t>
      </w:r>
      <w:r w:rsidR="009769A7">
        <w:rPr>
          <w:rFonts w:ascii="Arial" w:hAnsi="Arial" w:cs="Arial"/>
          <w:lang w:val="fi-FI"/>
        </w:rPr>
        <w:t>,</w:t>
      </w:r>
      <w:r w:rsidRPr="00F47942">
        <w:rPr>
          <w:rFonts w:ascii="Arial" w:hAnsi="Arial" w:cs="Arial"/>
          <w:lang w:val="fi-FI"/>
        </w:rPr>
        <w:t xml:space="preserve"> mukaan lukien tieto sähköpostiosoitteestasi</w:t>
      </w:r>
      <w:r w:rsidR="00D77B77">
        <w:rPr>
          <w:rFonts w:ascii="Arial" w:hAnsi="Arial" w:cs="Arial"/>
          <w:lang w:val="fi-FI"/>
        </w:rPr>
        <w:t>,</w:t>
      </w:r>
      <w:r w:rsidRPr="00F47942">
        <w:rPr>
          <w:rFonts w:ascii="Arial" w:hAnsi="Arial" w:cs="Arial"/>
          <w:lang w:val="fi-FI"/>
        </w:rPr>
        <w:t xml:space="preserve"> poistetaan Whistleblowing-kanavan </w:t>
      </w:r>
      <w:r>
        <w:rPr>
          <w:rFonts w:ascii="Arial" w:hAnsi="Arial" w:cs="Arial"/>
          <w:lang w:val="fi-FI"/>
        </w:rPr>
        <w:t xml:space="preserve">tekniseltä </w:t>
      </w:r>
      <w:r w:rsidRPr="00F47942">
        <w:rPr>
          <w:rFonts w:ascii="Arial" w:hAnsi="Arial" w:cs="Arial"/>
          <w:lang w:val="fi-FI"/>
        </w:rPr>
        <w:t>alustalta pysyvästi sen jälkeen, kun ilmoituksesi käsittely Whistleblowing-kanavassa on päättynyt.</w:t>
      </w:r>
    </w:p>
    <w:p w14:paraId="2228D731" w14:textId="67171B0B" w:rsidR="00E72375" w:rsidRPr="00C736BD" w:rsidRDefault="00F750B8" w:rsidP="00F750B8">
      <w:pPr>
        <w:jc w:val="both"/>
        <w:rPr>
          <w:rFonts w:ascii="Arial" w:hAnsi="Arial" w:cs="Arial"/>
        </w:rPr>
      </w:pPr>
      <w:r w:rsidRPr="00C736BD">
        <w:rPr>
          <w:rFonts w:ascii="Arial" w:hAnsi="Arial" w:cs="Arial"/>
        </w:rPr>
        <w:t xml:space="preserve">Ilmoittajana sinulla oikeus saada etukäteen tieto henkilöllisyytesi </w:t>
      </w:r>
      <w:r w:rsidR="009769A7">
        <w:rPr>
          <w:rFonts w:ascii="Arial" w:hAnsi="Arial" w:cs="Arial"/>
        </w:rPr>
        <w:t>luovuttamisest</w:t>
      </w:r>
      <w:r w:rsidR="009769A7" w:rsidRPr="00C736BD">
        <w:rPr>
          <w:rFonts w:ascii="Arial" w:hAnsi="Arial" w:cs="Arial"/>
        </w:rPr>
        <w:t>a</w:t>
      </w:r>
      <w:r w:rsidRPr="00C736BD">
        <w:rPr>
          <w:rFonts w:ascii="Arial" w:hAnsi="Arial" w:cs="Arial"/>
        </w:rPr>
        <w:t>, jollei tällaisen tiedon antaminen vaaranna asiaan liittyvää ilmoituksen paikkansa pitävyyden selvittämistä, esitutkintaa tai oikeudenkäyntiä.</w:t>
      </w:r>
      <w:bookmarkStart w:id="6" w:name="Offered_Protection"/>
      <w:bookmarkEnd w:id="6"/>
    </w:p>
    <w:p w14:paraId="7FE19A12" w14:textId="6F89A67A" w:rsidR="006937F4" w:rsidRPr="00C736BD" w:rsidRDefault="00F750B8" w:rsidP="00593CCC">
      <w:pPr>
        <w:spacing w:before="240"/>
        <w:jc w:val="both"/>
        <w:rPr>
          <w:rFonts w:ascii="Arial" w:hAnsi="Arial" w:cs="Arial"/>
          <w:b/>
        </w:rPr>
      </w:pPr>
      <w:r w:rsidRPr="00C736BD">
        <w:rPr>
          <w:rFonts w:ascii="Arial" w:hAnsi="Arial" w:cs="Arial"/>
          <w:b/>
        </w:rPr>
        <w:t>Annettava suoj</w:t>
      </w:r>
      <w:r w:rsidR="00D64946">
        <w:rPr>
          <w:rFonts w:ascii="Arial" w:hAnsi="Arial" w:cs="Arial"/>
          <w:b/>
        </w:rPr>
        <w:t>elu</w:t>
      </w:r>
    </w:p>
    <w:p w14:paraId="4B463904" w14:textId="73A01167" w:rsidR="00F64348" w:rsidRPr="009E1C08" w:rsidRDefault="00725DA4" w:rsidP="00F64348">
      <w:pPr>
        <w:spacing w:before="240"/>
        <w:jc w:val="both"/>
        <w:rPr>
          <w:rFonts w:ascii="Arial" w:eastAsia="Arial" w:hAnsi="Arial" w:cs="Arial"/>
          <w:kern w:val="0"/>
          <w14:ligatures w14:val="none"/>
        </w:rPr>
      </w:pPr>
      <w:bookmarkStart w:id="7" w:name="Receiving_and_Initial_Handling_of_a_Repo"/>
      <w:bookmarkEnd w:id="7"/>
      <w:r w:rsidRPr="00B3310C">
        <w:rPr>
          <w:rFonts w:ascii="Arial" w:eastAsia="Arial" w:hAnsi="Arial" w:cs="Arial"/>
          <w:kern w:val="0"/>
          <w14:ligatures w14:val="none"/>
        </w:rPr>
        <w:t>Sinua suojellaan</w:t>
      </w:r>
      <w:r w:rsidR="00167603">
        <w:rPr>
          <w:rFonts w:ascii="Arial" w:eastAsia="Arial" w:hAnsi="Arial" w:cs="Arial"/>
          <w:kern w:val="0"/>
          <w14:ligatures w14:val="none"/>
        </w:rPr>
        <w:t xml:space="preserve"> </w:t>
      </w:r>
      <w:r w:rsidR="006B449F" w:rsidRPr="00D87713">
        <w:rPr>
          <w:rFonts w:ascii="Arial" w:eastAsia="Arial" w:hAnsi="Arial" w:cs="Arial"/>
          <w:kern w:val="0"/>
          <w14:ligatures w14:val="none"/>
        </w:rPr>
        <w:t>Y</w:t>
      </w:r>
      <w:r w:rsidR="00D87713">
        <w:rPr>
          <w:rFonts w:ascii="Arial" w:eastAsia="Arial" w:hAnsi="Arial" w:cs="Arial"/>
          <w:kern w:val="0"/>
          <w14:ligatures w14:val="none"/>
        </w:rPr>
        <w:t>hdistyksessä</w:t>
      </w:r>
      <w:r w:rsidR="006B449F">
        <w:rPr>
          <w:rFonts w:ascii="Arial" w:eastAsia="Arial" w:hAnsi="Arial" w:cs="Arial"/>
          <w:kern w:val="0"/>
          <w14:ligatures w14:val="none"/>
        </w:rPr>
        <w:t xml:space="preserve"> ja </w:t>
      </w:r>
      <w:r w:rsidR="00D87713">
        <w:rPr>
          <w:rFonts w:ascii="Arial" w:eastAsia="Arial" w:hAnsi="Arial" w:cs="Arial"/>
          <w:kern w:val="0"/>
          <w14:ligatures w14:val="none"/>
        </w:rPr>
        <w:t>Yhdistyksen</w:t>
      </w:r>
      <w:r w:rsidR="006B449F">
        <w:rPr>
          <w:rFonts w:ascii="Arial" w:eastAsia="Arial" w:hAnsi="Arial" w:cs="Arial"/>
          <w:kern w:val="0"/>
          <w14:ligatures w14:val="none"/>
        </w:rPr>
        <w:t xml:space="preserve"> ulkopuolella</w:t>
      </w:r>
      <w:r w:rsidR="006B449F" w:rsidRPr="00B3310C">
        <w:rPr>
          <w:rFonts w:ascii="Arial" w:eastAsia="Arial" w:hAnsi="Arial" w:cs="Arial"/>
          <w:kern w:val="0"/>
          <w14:ligatures w14:val="none"/>
        </w:rPr>
        <w:t xml:space="preserve"> </w:t>
      </w:r>
      <w:r w:rsidR="006B449F">
        <w:rPr>
          <w:rFonts w:ascii="Arial" w:eastAsia="Arial" w:hAnsi="Arial" w:cs="Arial"/>
          <w:kern w:val="0"/>
          <w14:ligatures w14:val="none"/>
        </w:rPr>
        <w:t xml:space="preserve">ilmoituksestasi mahdollisesti johtuvilta </w:t>
      </w:r>
      <w:r w:rsidRPr="00B3310C">
        <w:rPr>
          <w:rFonts w:ascii="Arial" w:eastAsia="Arial" w:hAnsi="Arial" w:cs="Arial"/>
          <w:kern w:val="0"/>
          <w14:ligatures w14:val="none"/>
        </w:rPr>
        <w:t xml:space="preserve">vastatoimilta, kuten </w:t>
      </w:r>
      <w:r w:rsidR="00D77B77">
        <w:rPr>
          <w:rFonts w:ascii="Arial" w:eastAsia="Arial" w:hAnsi="Arial" w:cs="Arial"/>
          <w:kern w:val="0"/>
          <w14:ligatures w14:val="none"/>
        </w:rPr>
        <w:t>kielteisiltä</w:t>
      </w:r>
      <w:r w:rsidR="00D77B77" w:rsidRPr="00B3310C">
        <w:rPr>
          <w:rFonts w:ascii="Arial" w:eastAsia="Arial" w:hAnsi="Arial" w:cs="Arial"/>
          <w:kern w:val="0"/>
          <w14:ligatures w14:val="none"/>
        </w:rPr>
        <w:t xml:space="preserve"> </w:t>
      </w:r>
      <w:r w:rsidR="00B809EB" w:rsidRPr="00B3310C">
        <w:rPr>
          <w:rFonts w:ascii="Arial" w:eastAsia="Arial" w:hAnsi="Arial" w:cs="Arial"/>
          <w:kern w:val="0"/>
          <w14:ligatures w14:val="none"/>
        </w:rPr>
        <w:t>seuraamuksilta</w:t>
      </w:r>
      <w:r w:rsidR="00890295">
        <w:rPr>
          <w:rFonts w:ascii="Arial" w:eastAsia="Arial" w:hAnsi="Arial" w:cs="Arial"/>
          <w:kern w:val="0"/>
          <w14:ligatures w14:val="none"/>
        </w:rPr>
        <w:t xml:space="preserve">, </w:t>
      </w:r>
      <w:r w:rsidR="00B3310C">
        <w:rPr>
          <w:rFonts w:ascii="Arial" w:eastAsia="Arial" w:hAnsi="Arial" w:cs="Arial"/>
          <w:kern w:val="0"/>
          <w14:ligatures w14:val="none"/>
        </w:rPr>
        <w:t>vastatoimilla uhkaamise</w:t>
      </w:r>
      <w:r w:rsidR="00890295">
        <w:rPr>
          <w:rFonts w:ascii="Arial" w:eastAsia="Arial" w:hAnsi="Arial" w:cs="Arial"/>
          <w:kern w:val="0"/>
          <w14:ligatures w14:val="none"/>
        </w:rPr>
        <w:t>lta</w:t>
      </w:r>
      <w:r w:rsidR="00B3310C">
        <w:rPr>
          <w:rFonts w:ascii="Arial" w:eastAsia="Arial" w:hAnsi="Arial" w:cs="Arial"/>
          <w:kern w:val="0"/>
          <w14:ligatures w14:val="none"/>
        </w:rPr>
        <w:t xml:space="preserve"> ja niiden yrittämiseltä</w:t>
      </w:r>
      <w:r w:rsidR="009B1AB1">
        <w:rPr>
          <w:rFonts w:ascii="Arial" w:eastAsia="Arial" w:hAnsi="Arial" w:cs="Arial"/>
          <w:kern w:val="0"/>
          <w14:ligatures w14:val="none"/>
        </w:rPr>
        <w:t>:</w:t>
      </w:r>
      <w:r w:rsidR="00F64348" w:rsidRPr="009E1C08">
        <w:rPr>
          <w:rFonts w:ascii="Arial" w:eastAsia="Arial" w:hAnsi="Arial" w:cs="Arial"/>
          <w:kern w:val="0"/>
          <w14:ligatures w14:val="none"/>
        </w:rPr>
        <w:t xml:space="preserve"> </w:t>
      </w:r>
    </w:p>
    <w:p w14:paraId="60063627" w14:textId="2316A2BB" w:rsidR="00F64348" w:rsidRPr="00EB641A" w:rsidRDefault="00CE14FB" w:rsidP="00F64348">
      <w:pPr>
        <w:numPr>
          <w:ilvl w:val="0"/>
          <w:numId w:val="1"/>
        </w:numPr>
        <w:spacing w:before="240"/>
        <w:jc w:val="both"/>
        <w:rPr>
          <w:rFonts w:ascii="Arial" w:eastAsia="Arial" w:hAnsi="Arial" w:cs="Arial"/>
          <w:kern w:val="0"/>
          <w14:ligatures w14:val="none"/>
        </w:rPr>
      </w:pPr>
      <w:r>
        <w:rPr>
          <w:rFonts w:ascii="Arial" w:eastAsia="Arial" w:hAnsi="Arial" w:cs="Arial"/>
          <w:kern w:val="0"/>
          <w14:ligatures w14:val="none"/>
        </w:rPr>
        <w:t>j</w:t>
      </w:r>
      <w:r w:rsidR="009E2FF5" w:rsidRPr="00EB641A">
        <w:rPr>
          <w:rFonts w:ascii="Arial" w:eastAsia="Arial" w:hAnsi="Arial" w:cs="Arial"/>
          <w:kern w:val="0"/>
          <w14:ligatures w14:val="none"/>
        </w:rPr>
        <w:t xml:space="preserve">os olet Lainsäädännössä </w:t>
      </w:r>
      <w:r w:rsidR="00EB641A" w:rsidRPr="00EB641A">
        <w:rPr>
          <w:rFonts w:ascii="Arial" w:eastAsia="Arial" w:hAnsi="Arial" w:cs="Arial"/>
          <w:kern w:val="0"/>
          <w14:ligatures w14:val="none"/>
        </w:rPr>
        <w:t xml:space="preserve">tarkoitettu </w:t>
      </w:r>
      <w:r w:rsidR="00C640F5">
        <w:rPr>
          <w:rFonts w:ascii="Arial" w:eastAsia="Arial" w:hAnsi="Arial" w:cs="Arial"/>
          <w:kern w:val="0"/>
          <w14:ligatures w14:val="none"/>
        </w:rPr>
        <w:t>i</w:t>
      </w:r>
      <w:r w:rsidR="009E2FF5" w:rsidRPr="00EB641A">
        <w:rPr>
          <w:rFonts w:ascii="Arial" w:eastAsia="Arial" w:hAnsi="Arial" w:cs="Arial"/>
          <w:kern w:val="0"/>
          <w14:ligatures w14:val="none"/>
        </w:rPr>
        <w:t xml:space="preserve">lmoittaja; ja </w:t>
      </w:r>
    </w:p>
    <w:p w14:paraId="69585EFE" w14:textId="6E2085C1" w:rsidR="00F64348" w:rsidRPr="00CE14FB" w:rsidRDefault="00BC25C0" w:rsidP="00F64348">
      <w:pPr>
        <w:numPr>
          <w:ilvl w:val="0"/>
          <w:numId w:val="1"/>
        </w:numPr>
        <w:spacing w:before="240"/>
        <w:jc w:val="both"/>
        <w:rPr>
          <w:rFonts w:ascii="Arial" w:eastAsia="Arial" w:hAnsi="Arial" w:cs="Arial"/>
          <w:kern w:val="0"/>
          <w14:ligatures w14:val="none"/>
        </w:rPr>
      </w:pPr>
      <w:r w:rsidRPr="00CE14FB">
        <w:rPr>
          <w:rFonts w:ascii="Arial" w:eastAsia="Arial" w:hAnsi="Arial" w:cs="Arial"/>
          <w:kern w:val="0"/>
          <w14:ligatures w14:val="none"/>
        </w:rPr>
        <w:t xml:space="preserve">sinulla on </w:t>
      </w:r>
      <w:r w:rsidR="00FE0FF3">
        <w:rPr>
          <w:rFonts w:ascii="Arial" w:eastAsia="Arial" w:hAnsi="Arial" w:cs="Arial"/>
          <w:kern w:val="0"/>
          <w14:ligatures w14:val="none"/>
        </w:rPr>
        <w:t xml:space="preserve">ollut ilmoittamishetkellä </w:t>
      </w:r>
      <w:r w:rsidRPr="00CE14FB">
        <w:rPr>
          <w:rFonts w:ascii="Arial" w:eastAsia="Arial" w:hAnsi="Arial" w:cs="Arial"/>
          <w:kern w:val="0"/>
          <w14:ligatures w14:val="none"/>
        </w:rPr>
        <w:t xml:space="preserve">perusteltu syy uskoa, että ilmoittamasi tiedot </w:t>
      </w:r>
      <w:r w:rsidR="00CE14FB" w:rsidRPr="00CE14FB">
        <w:rPr>
          <w:rFonts w:ascii="Arial" w:eastAsia="Arial" w:hAnsi="Arial" w:cs="Arial"/>
          <w:kern w:val="0"/>
          <w14:ligatures w14:val="none"/>
        </w:rPr>
        <w:t xml:space="preserve">pitävät </w:t>
      </w:r>
      <w:r w:rsidR="00CE14FB">
        <w:rPr>
          <w:rFonts w:ascii="Arial" w:eastAsia="Arial" w:hAnsi="Arial" w:cs="Arial"/>
          <w:kern w:val="0"/>
          <w14:ligatures w14:val="none"/>
        </w:rPr>
        <w:t xml:space="preserve">paikkaansa </w:t>
      </w:r>
      <w:r w:rsidRPr="00CE14FB">
        <w:rPr>
          <w:rFonts w:ascii="Arial" w:eastAsia="Arial" w:hAnsi="Arial" w:cs="Arial"/>
          <w:kern w:val="0"/>
          <w14:ligatures w14:val="none"/>
        </w:rPr>
        <w:t>ja</w:t>
      </w:r>
      <w:r w:rsidR="00FE0FF3">
        <w:rPr>
          <w:rFonts w:ascii="Arial" w:eastAsia="Arial" w:hAnsi="Arial" w:cs="Arial"/>
          <w:kern w:val="0"/>
          <w14:ligatures w14:val="none"/>
        </w:rPr>
        <w:t xml:space="preserve"> että</w:t>
      </w:r>
      <w:r w:rsidRPr="00CE14FB">
        <w:rPr>
          <w:rFonts w:ascii="Arial" w:eastAsia="Arial" w:hAnsi="Arial" w:cs="Arial"/>
          <w:kern w:val="0"/>
          <w14:ligatures w14:val="none"/>
        </w:rPr>
        <w:t xml:space="preserve"> ne kuuluvat </w:t>
      </w:r>
      <w:r w:rsidR="00CE14FB">
        <w:rPr>
          <w:rFonts w:ascii="Arial" w:eastAsia="Arial" w:hAnsi="Arial" w:cs="Arial"/>
          <w:kern w:val="0"/>
          <w14:ligatures w14:val="none"/>
        </w:rPr>
        <w:t xml:space="preserve">Rikkomusten </w:t>
      </w:r>
      <w:r w:rsidR="00CE14FB" w:rsidRPr="00CE14FB">
        <w:rPr>
          <w:rFonts w:ascii="Arial" w:eastAsia="Arial" w:hAnsi="Arial" w:cs="Arial"/>
          <w:kern w:val="0"/>
          <w14:ligatures w14:val="none"/>
        </w:rPr>
        <w:t>piiriin; ja</w:t>
      </w:r>
    </w:p>
    <w:p w14:paraId="4A5D3BF9" w14:textId="56149978" w:rsidR="007E2DDE" w:rsidRDefault="00CE14FB" w:rsidP="00805012">
      <w:pPr>
        <w:numPr>
          <w:ilvl w:val="0"/>
          <w:numId w:val="1"/>
        </w:numPr>
        <w:spacing w:before="240"/>
        <w:jc w:val="both"/>
        <w:rPr>
          <w:rFonts w:ascii="Arial" w:eastAsia="Arial" w:hAnsi="Arial" w:cs="Arial"/>
          <w:kern w:val="0"/>
          <w14:ligatures w14:val="none"/>
        </w:rPr>
      </w:pPr>
      <w:r w:rsidRPr="008B0488">
        <w:rPr>
          <w:rFonts w:ascii="Arial" w:eastAsia="Arial" w:hAnsi="Arial" w:cs="Arial"/>
          <w:kern w:val="0"/>
          <w14:ligatures w14:val="none"/>
        </w:rPr>
        <w:lastRenderedPageBreak/>
        <w:t xml:space="preserve">jos olet ilmoittanut Rikkomuksesta </w:t>
      </w:r>
      <w:r w:rsidR="008B0488" w:rsidRPr="008B0488">
        <w:rPr>
          <w:rFonts w:ascii="Arial" w:eastAsia="Arial" w:hAnsi="Arial" w:cs="Arial"/>
          <w:kern w:val="0"/>
          <w14:ligatures w14:val="none"/>
        </w:rPr>
        <w:t>niin sanotun kolm</w:t>
      </w:r>
      <w:r w:rsidR="00144F68">
        <w:rPr>
          <w:rFonts w:ascii="Arial" w:eastAsia="Arial" w:hAnsi="Arial" w:cs="Arial"/>
          <w:kern w:val="0"/>
          <w14:ligatures w14:val="none"/>
        </w:rPr>
        <w:t>i</w:t>
      </w:r>
      <w:r w:rsidR="00634DE3">
        <w:rPr>
          <w:rFonts w:ascii="Arial" w:eastAsia="Arial" w:hAnsi="Arial" w:cs="Arial"/>
          <w:kern w:val="0"/>
          <w14:ligatures w14:val="none"/>
        </w:rPr>
        <w:t>portaisen</w:t>
      </w:r>
      <w:r w:rsidR="008B0488" w:rsidRPr="008B0488">
        <w:rPr>
          <w:rFonts w:ascii="Arial" w:eastAsia="Arial" w:hAnsi="Arial" w:cs="Arial"/>
          <w:kern w:val="0"/>
          <w14:ligatures w14:val="none"/>
        </w:rPr>
        <w:t xml:space="preserve"> </w:t>
      </w:r>
      <w:r w:rsidR="008B0488">
        <w:rPr>
          <w:rFonts w:ascii="Arial" w:eastAsia="Arial" w:hAnsi="Arial" w:cs="Arial"/>
          <w:kern w:val="0"/>
          <w14:ligatures w14:val="none"/>
        </w:rPr>
        <w:t>järjestelmän muka</w:t>
      </w:r>
      <w:r w:rsidR="00FD60DD">
        <w:rPr>
          <w:rFonts w:ascii="Arial" w:eastAsia="Arial" w:hAnsi="Arial" w:cs="Arial"/>
          <w:kern w:val="0"/>
          <w14:ligatures w14:val="none"/>
        </w:rPr>
        <w:t>an</w:t>
      </w:r>
      <w:r w:rsidR="008B0488">
        <w:rPr>
          <w:rFonts w:ascii="Arial" w:eastAsia="Arial" w:hAnsi="Arial" w:cs="Arial"/>
          <w:kern w:val="0"/>
          <w14:ligatures w14:val="none"/>
        </w:rPr>
        <w:t>.</w:t>
      </w:r>
      <w:r w:rsidR="007E2DDE">
        <w:rPr>
          <w:rFonts w:ascii="Arial" w:eastAsia="Arial" w:hAnsi="Arial" w:cs="Arial"/>
          <w:kern w:val="0"/>
          <w14:ligatures w14:val="none"/>
        </w:rPr>
        <w:t xml:space="preserve"> </w:t>
      </w:r>
      <w:r w:rsidR="00144F68">
        <w:rPr>
          <w:rFonts w:ascii="Arial" w:eastAsia="Arial" w:hAnsi="Arial" w:cs="Arial"/>
          <w:kern w:val="0"/>
          <w14:ligatures w14:val="none"/>
        </w:rPr>
        <w:t>K</w:t>
      </w:r>
      <w:r w:rsidR="00144F68" w:rsidRPr="00EA2DE0">
        <w:rPr>
          <w:rFonts w:ascii="Arial" w:eastAsia="Arial" w:hAnsi="Arial" w:cs="Arial"/>
          <w:kern w:val="0"/>
          <w14:ligatures w14:val="none"/>
        </w:rPr>
        <w:t>olmi</w:t>
      </w:r>
      <w:r w:rsidR="00634DE3">
        <w:rPr>
          <w:rFonts w:ascii="Arial" w:eastAsia="Arial" w:hAnsi="Arial" w:cs="Arial"/>
          <w:kern w:val="0"/>
          <w14:ligatures w14:val="none"/>
        </w:rPr>
        <w:t>portaisen</w:t>
      </w:r>
      <w:r w:rsidR="00144F68" w:rsidRPr="00EA2DE0">
        <w:rPr>
          <w:rFonts w:ascii="Arial" w:eastAsia="Arial" w:hAnsi="Arial" w:cs="Arial"/>
          <w:kern w:val="0"/>
          <w14:ligatures w14:val="none"/>
        </w:rPr>
        <w:t xml:space="preserve"> </w:t>
      </w:r>
      <w:r w:rsidR="00EA2DE0" w:rsidRPr="00EA2DE0">
        <w:rPr>
          <w:rFonts w:ascii="Arial" w:eastAsia="Arial" w:hAnsi="Arial" w:cs="Arial"/>
          <w:kern w:val="0"/>
          <w14:ligatures w14:val="none"/>
        </w:rPr>
        <w:t xml:space="preserve">järjestelmän noudattamiseksi sinun </w:t>
      </w:r>
      <w:r w:rsidR="00FD60DD">
        <w:rPr>
          <w:rFonts w:ascii="Arial" w:eastAsia="Arial" w:hAnsi="Arial" w:cs="Arial"/>
          <w:kern w:val="0"/>
          <w14:ligatures w14:val="none"/>
        </w:rPr>
        <w:t xml:space="preserve">tulee </w:t>
      </w:r>
      <w:r w:rsidR="00EA2DE0" w:rsidRPr="00EA2DE0">
        <w:rPr>
          <w:rFonts w:ascii="Arial" w:eastAsia="Arial" w:hAnsi="Arial" w:cs="Arial"/>
          <w:kern w:val="0"/>
          <w14:ligatures w14:val="none"/>
        </w:rPr>
        <w:t xml:space="preserve">ensisijaisesti </w:t>
      </w:r>
      <w:r w:rsidR="00FD60DD">
        <w:rPr>
          <w:rFonts w:ascii="Arial" w:eastAsia="Arial" w:hAnsi="Arial" w:cs="Arial"/>
          <w:kern w:val="0"/>
          <w14:ligatures w14:val="none"/>
        </w:rPr>
        <w:t xml:space="preserve">käyttää </w:t>
      </w:r>
      <w:r w:rsidR="00D87713">
        <w:rPr>
          <w:rFonts w:ascii="Arial" w:eastAsia="Arial" w:hAnsi="Arial" w:cs="Arial"/>
          <w:kern w:val="0"/>
          <w14:ligatures w14:val="none"/>
        </w:rPr>
        <w:t>Yhdistyksen</w:t>
      </w:r>
      <w:r w:rsidR="00FD60DD">
        <w:rPr>
          <w:rFonts w:ascii="Arial" w:eastAsia="Arial" w:hAnsi="Arial" w:cs="Arial"/>
          <w:kern w:val="0"/>
          <w14:ligatures w14:val="none"/>
        </w:rPr>
        <w:t xml:space="preserve"> käyttöösi tarjoamaa</w:t>
      </w:r>
      <w:r w:rsidR="00EA2DE0">
        <w:rPr>
          <w:rFonts w:ascii="Arial" w:eastAsia="Arial" w:hAnsi="Arial" w:cs="Arial"/>
          <w:kern w:val="0"/>
          <w14:ligatures w14:val="none"/>
        </w:rPr>
        <w:t xml:space="preserve"> </w:t>
      </w:r>
      <w:r w:rsidR="00EA2DE0" w:rsidRPr="00EA2DE0">
        <w:rPr>
          <w:rFonts w:ascii="Arial" w:eastAsia="Arial" w:hAnsi="Arial" w:cs="Arial"/>
          <w:kern w:val="0"/>
          <w14:ligatures w14:val="none"/>
        </w:rPr>
        <w:t xml:space="preserve">Whistleblowing-kanavaa </w:t>
      </w:r>
      <w:r w:rsidR="00FD60DD">
        <w:rPr>
          <w:rFonts w:ascii="Arial" w:eastAsia="Arial" w:hAnsi="Arial" w:cs="Arial"/>
          <w:kern w:val="0"/>
          <w14:ligatures w14:val="none"/>
        </w:rPr>
        <w:t xml:space="preserve">ilmoittaessasi </w:t>
      </w:r>
      <w:r w:rsidR="00EA2DE0">
        <w:rPr>
          <w:rFonts w:ascii="Arial" w:eastAsia="Arial" w:hAnsi="Arial" w:cs="Arial"/>
          <w:kern w:val="0"/>
          <w14:ligatures w14:val="none"/>
        </w:rPr>
        <w:t>Rikkomuks</w:t>
      </w:r>
      <w:r w:rsidR="00F55C6D">
        <w:rPr>
          <w:rFonts w:ascii="Arial" w:eastAsia="Arial" w:hAnsi="Arial" w:cs="Arial"/>
          <w:kern w:val="0"/>
          <w14:ligatures w14:val="none"/>
        </w:rPr>
        <w:t>e</w:t>
      </w:r>
      <w:r w:rsidR="00FD60DD">
        <w:rPr>
          <w:rFonts w:ascii="Arial" w:eastAsia="Arial" w:hAnsi="Arial" w:cs="Arial"/>
          <w:kern w:val="0"/>
          <w14:ligatures w14:val="none"/>
        </w:rPr>
        <w:t>sta.</w:t>
      </w:r>
    </w:p>
    <w:p w14:paraId="275467A9" w14:textId="4CC07383" w:rsidR="004D4DEC" w:rsidRDefault="00757161" w:rsidP="00757161">
      <w:pPr>
        <w:jc w:val="both"/>
        <w:rPr>
          <w:rFonts w:ascii="Arial" w:eastAsia="Arial" w:hAnsi="Arial" w:cs="Arial"/>
          <w:kern w:val="0"/>
          <w14:ligatures w14:val="none"/>
        </w:rPr>
      </w:pPr>
      <w:r w:rsidRPr="00757161">
        <w:rPr>
          <w:rFonts w:ascii="Arial" w:eastAsia="Arial" w:hAnsi="Arial" w:cs="Arial"/>
          <w:kern w:val="0"/>
          <w14:ligatures w14:val="none"/>
        </w:rPr>
        <w:t>Lisäksi, jos olet</w:t>
      </w:r>
      <w:r>
        <w:rPr>
          <w:rFonts w:ascii="Arial" w:eastAsia="Arial" w:hAnsi="Arial" w:cs="Arial"/>
          <w:kern w:val="0"/>
          <w14:ligatures w14:val="none"/>
        </w:rPr>
        <w:t xml:space="preserve"> ilmoittamishetkellä </w:t>
      </w:r>
      <w:r w:rsidR="00D87713">
        <w:rPr>
          <w:rFonts w:ascii="Arial" w:eastAsia="Arial" w:hAnsi="Arial" w:cs="Arial"/>
          <w:kern w:val="0"/>
          <w14:ligatures w14:val="none"/>
        </w:rPr>
        <w:t>Yhdistyksen</w:t>
      </w:r>
      <w:r w:rsidR="00BE1E30">
        <w:rPr>
          <w:rFonts w:ascii="Arial" w:eastAsia="Arial" w:hAnsi="Arial" w:cs="Arial"/>
          <w:kern w:val="0"/>
          <w14:ligatures w14:val="none"/>
        </w:rPr>
        <w:t xml:space="preserve"> palveluksessa</w:t>
      </w:r>
      <w:r w:rsidRPr="00757161">
        <w:rPr>
          <w:rFonts w:ascii="Arial" w:eastAsia="Arial" w:hAnsi="Arial" w:cs="Arial"/>
          <w:kern w:val="0"/>
          <w14:ligatures w14:val="none"/>
        </w:rPr>
        <w:t xml:space="preserve">, </w:t>
      </w:r>
      <w:r w:rsidR="004D4DEC">
        <w:rPr>
          <w:rFonts w:ascii="Arial" w:eastAsia="Arial" w:hAnsi="Arial" w:cs="Arial"/>
          <w:kern w:val="0"/>
          <w14:ligatures w14:val="none"/>
        </w:rPr>
        <w:t xml:space="preserve">huomioithan, että </w:t>
      </w:r>
      <w:r w:rsidR="00692267">
        <w:rPr>
          <w:rFonts w:ascii="Arial" w:eastAsia="Arial" w:hAnsi="Arial" w:cs="Arial"/>
          <w:kern w:val="0"/>
          <w14:ligatures w14:val="none"/>
        </w:rPr>
        <w:t>täyttääkse</w:t>
      </w:r>
      <w:r w:rsidR="00146D43">
        <w:rPr>
          <w:rFonts w:ascii="Arial" w:eastAsia="Arial" w:hAnsi="Arial" w:cs="Arial"/>
          <w:kern w:val="0"/>
          <w14:ligatures w14:val="none"/>
        </w:rPr>
        <w:t>si</w:t>
      </w:r>
      <w:r w:rsidR="003449A2">
        <w:rPr>
          <w:rFonts w:ascii="Arial" w:eastAsia="Arial" w:hAnsi="Arial" w:cs="Arial"/>
          <w:kern w:val="0"/>
          <w14:ligatures w14:val="none"/>
        </w:rPr>
        <w:t xml:space="preserve"> </w:t>
      </w:r>
      <w:r w:rsidR="00F8570D">
        <w:rPr>
          <w:rFonts w:ascii="Arial" w:eastAsia="Arial" w:hAnsi="Arial" w:cs="Arial"/>
          <w:kern w:val="0"/>
          <w14:ligatures w14:val="none"/>
        </w:rPr>
        <w:t>lakisääteisen</w:t>
      </w:r>
      <w:r w:rsidR="003449A2">
        <w:rPr>
          <w:rFonts w:ascii="Arial" w:eastAsia="Arial" w:hAnsi="Arial" w:cs="Arial"/>
          <w:kern w:val="0"/>
          <w14:ligatures w14:val="none"/>
        </w:rPr>
        <w:t xml:space="preserve"> lojaliteettivelvollisuutesi työnantajaasi kohtaan</w:t>
      </w:r>
      <w:r w:rsidR="00146D43">
        <w:rPr>
          <w:rFonts w:ascii="Arial" w:eastAsia="Arial" w:hAnsi="Arial" w:cs="Arial"/>
          <w:kern w:val="0"/>
          <w14:ligatures w14:val="none"/>
        </w:rPr>
        <w:t xml:space="preserve">, sinun tulee ensisijaisesti käyttää </w:t>
      </w:r>
      <w:r w:rsidR="00D87713">
        <w:rPr>
          <w:rFonts w:ascii="Arial" w:eastAsia="Arial" w:hAnsi="Arial" w:cs="Arial"/>
          <w:kern w:val="0"/>
          <w14:ligatures w14:val="none"/>
        </w:rPr>
        <w:t xml:space="preserve">Yhdistyksen </w:t>
      </w:r>
      <w:r w:rsidR="00146D43">
        <w:rPr>
          <w:rFonts w:ascii="Arial" w:eastAsia="Arial" w:hAnsi="Arial" w:cs="Arial"/>
          <w:kern w:val="0"/>
          <w14:ligatures w14:val="none"/>
        </w:rPr>
        <w:t>tarjoamaa Whistleblowing-kanavaa Rikkomuksista ilmoittamiseen (kolmi</w:t>
      </w:r>
      <w:r w:rsidR="00A4037C">
        <w:rPr>
          <w:rFonts w:ascii="Arial" w:eastAsia="Arial" w:hAnsi="Arial" w:cs="Arial"/>
          <w:kern w:val="0"/>
          <w14:ligatures w14:val="none"/>
        </w:rPr>
        <w:t>portaisen</w:t>
      </w:r>
      <w:r w:rsidR="00146D43">
        <w:rPr>
          <w:rFonts w:ascii="Arial" w:eastAsia="Arial" w:hAnsi="Arial" w:cs="Arial"/>
          <w:kern w:val="0"/>
          <w14:ligatures w14:val="none"/>
        </w:rPr>
        <w:t xml:space="preserve"> järjestelmän ensimmäinen </w:t>
      </w:r>
      <w:r w:rsidR="00A4037C">
        <w:rPr>
          <w:rFonts w:ascii="Arial" w:eastAsia="Arial" w:hAnsi="Arial" w:cs="Arial"/>
          <w:kern w:val="0"/>
          <w14:ligatures w14:val="none"/>
        </w:rPr>
        <w:t>porras</w:t>
      </w:r>
      <w:r w:rsidR="00146D43">
        <w:rPr>
          <w:rFonts w:ascii="Arial" w:eastAsia="Arial" w:hAnsi="Arial" w:cs="Arial"/>
          <w:kern w:val="0"/>
          <w14:ligatures w14:val="none"/>
        </w:rPr>
        <w:t>).</w:t>
      </w:r>
    </w:p>
    <w:p w14:paraId="7D4F5E20" w14:textId="6E35BBBB" w:rsidR="006D39AB" w:rsidRPr="0087354A" w:rsidRDefault="007C6F91" w:rsidP="00F64348">
      <w:pPr>
        <w:spacing w:before="240"/>
        <w:jc w:val="both"/>
        <w:rPr>
          <w:rFonts w:ascii="Arial" w:eastAsia="Arial" w:hAnsi="Arial" w:cs="Arial"/>
          <w:kern w:val="0"/>
          <w14:ligatures w14:val="none"/>
        </w:rPr>
      </w:pPr>
      <w:r>
        <w:rPr>
          <w:rFonts w:ascii="Arial" w:eastAsia="Arial" w:hAnsi="Arial" w:cs="Arial"/>
          <w:kern w:val="0"/>
          <w14:ligatures w14:val="none"/>
        </w:rPr>
        <w:t>Ilmoittaessasi Rikkomuksesta s</w:t>
      </w:r>
      <w:r w:rsidR="0087354A" w:rsidRPr="0087354A">
        <w:rPr>
          <w:rFonts w:ascii="Arial" w:eastAsia="Arial" w:hAnsi="Arial" w:cs="Arial"/>
          <w:kern w:val="0"/>
          <w14:ligatures w14:val="none"/>
        </w:rPr>
        <w:t xml:space="preserve">inun ei </w:t>
      </w:r>
      <w:r w:rsidR="006B449F">
        <w:rPr>
          <w:rFonts w:ascii="Arial" w:eastAsia="Arial" w:hAnsi="Arial" w:cs="Arial"/>
          <w:kern w:val="0"/>
          <w14:ligatures w14:val="none"/>
        </w:rPr>
        <w:t xml:space="preserve">kuitenkaan </w:t>
      </w:r>
      <w:r w:rsidR="0087354A" w:rsidRPr="0087354A">
        <w:rPr>
          <w:rFonts w:ascii="Arial" w:eastAsia="Arial" w:hAnsi="Arial" w:cs="Arial"/>
          <w:kern w:val="0"/>
          <w14:ligatures w14:val="none"/>
        </w:rPr>
        <w:t>tarvitse suojaa s</w:t>
      </w:r>
      <w:r w:rsidR="0087354A">
        <w:rPr>
          <w:rFonts w:ascii="Arial" w:eastAsia="Arial" w:hAnsi="Arial" w:cs="Arial"/>
          <w:kern w:val="0"/>
          <w14:ligatures w14:val="none"/>
        </w:rPr>
        <w:t>aadakse</w:t>
      </w:r>
      <w:r w:rsidR="00F8570D">
        <w:rPr>
          <w:rFonts w:ascii="Arial" w:eastAsia="Arial" w:hAnsi="Arial" w:cs="Arial"/>
          <w:kern w:val="0"/>
          <w14:ligatures w14:val="none"/>
        </w:rPr>
        <w:t>s</w:t>
      </w:r>
      <w:r w:rsidR="0087354A">
        <w:rPr>
          <w:rFonts w:ascii="Arial" w:eastAsia="Arial" w:hAnsi="Arial" w:cs="Arial"/>
          <w:kern w:val="0"/>
          <w14:ligatures w14:val="none"/>
        </w:rPr>
        <w:t xml:space="preserve">i käyttää ensin </w:t>
      </w:r>
      <w:r w:rsidR="00D87713">
        <w:rPr>
          <w:rFonts w:ascii="Arial" w:eastAsia="Arial" w:hAnsi="Arial" w:cs="Arial"/>
          <w:kern w:val="0"/>
          <w14:ligatures w14:val="none"/>
        </w:rPr>
        <w:t>Yhdistyksen</w:t>
      </w:r>
      <w:r w:rsidR="0087354A">
        <w:rPr>
          <w:rFonts w:ascii="Arial" w:eastAsia="Arial" w:hAnsi="Arial" w:cs="Arial"/>
          <w:kern w:val="0"/>
          <w14:ligatures w14:val="none"/>
        </w:rPr>
        <w:t xml:space="preserve"> käyttöösi tarjoamaa Whistleblowing-kanavaa, jos</w:t>
      </w:r>
      <w:r w:rsidR="00595397">
        <w:rPr>
          <w:rFonts w:ascii="Arial" w:eastAsia="Arial" w:hAnsi="Arial" w:cs="Arial"/>
          <w:kern w:val="0"/>
          <w14:ligatures w14:val="none"/>
        </w:rPr>
        <w:t>:</w:t>
      </w:r>
    </w:p>
    <w:p w14:paraId="5A26357E" w14:textId="48B74A7A" w:rsidR="00595397" w:rsidRPr="00595397" w:rsidRDefault="00595397" w:rsidP="004C25DD">
      <w:pPr>
        <w:numPr>
          <w:ilvl w:val="0"/>
          <w:numId w:val="1"/>
        </w:numPr>
        <w:spacing w:before="240" w:line="276" w:lineRule="auto"/>
        <w:jc w:val="both"/>
        <w:rPr>
          <w:rFonts w:ascii="Arial" w:eastAsia="Arial" w:hAnsi="Arial" w:cs="Arial"/>
          <w:kern w:val="0"/>
          <w14:ligatures w14:val="none"/>
        </w:rPr>
      </w:pPr>
      <w:r w:rsidRPr="00595397">
        <w:rPr>
          <w:rFonts w:ascii="Arial" w:eastAsia="Arial" w:hAnsi="Arial" w:cs="Arial"/>
          <w:kern w:val="0"/>
          <w14:ligatures w14:val="none"/>
        </w:rPr>
        <w:t>sinulle ei ole tarjottu p</w:t>
      </w:r>
      <w:r>
        <w:rPr>
          <w:rFonts w:ascii="Arial" w:eastAsia="Arial" w:hAnsi="Arial" w:cs="Arial"/>
          <w:kern w:val="0"/>
          <w14:ligatures w14:val="none"/>
        </w:rPr>
        <w:t xml:space="preserve">ääsyä </w:t>
      </w:r>
      <w:r w:rsidR="00D87713">
        <w:rPr>
          <w:rFonts w:ascii="Arial" w:eastAsia="Arial" w:hAnsi="Arial" w:cs="Arial"/>
          <w:kern w:val="0"/>
          <w14:ligatures w14:val="none"/>
        </w:rPr>
        <w:t>Yhdistyksen</w:t>
      </w:r>
      <w:r>
        <w:rPr>
          <w:rFonts w:ascii="Arial" w:eastAsia="Arial" w:hAnsi="Arial" w:cs="Arial"/>
          <w:kern w:val="0"/>
          <w14:ligatures w14:val="none"/>
        </w:rPr>
        <w:t xml:space="preserve"> Whistleblowing-kanavaan</w:t>
      </w:r>
      <w:r w:rsidR="00803B61">
        <w:rPr>
          <w:rFonts w:ascii="Arial" w:eastAsia="Arial" w:hAnsi="Arial" w:cs="Arial"/>
          <w:kern w:val="0"/>
          <w14:ligatures w14:val="none"/>
        </w:rPr>
        <w:t xml:space="preserve"> ilmoituksen tekemiseksi</w:t>
      </w:r>
      <w:r>
        <w:rPr>
          <w:rFonts w:ascii="Arial" w:eastAsia="Arial" w:hAnsi="Arial" w:cs="Arial"/>
          <w:kern w:val="0"/>
          <w14:ligatures w14:val="none"/>
        </w:rPr>
        <w:t>; tai</w:t>
      </w:r>
    </w:p>
    <w:p w14:paraId="3CFE2494" w14:textId="76C41CF1" w:rsidR="0004019F" w:rsidRPr="0004019F" w:rsidRDefault="002552F5" w:rsidP="004C25DD">
      <w:pPr>
        <w:numPr>
          <w:ilvl w:val="0"/>
          <w:numId w:val="1"/>
        </w:numPr>
        <w:spacing w:before="240" w:line="276" w:lineRule="auto"/>
        <w:jc w:val="both"/>
        <w:rPr>
          <w:rFonts w:ascii="Arial" w:eastAsia="Arial" w:hAnsi="Arial" w:cs="Arial"/>
          <w:kern w:val="0"/>
          <w14:ligatures w14:val="none"/>
        </w:rPr>
      </w:pPr>
      <w:r w:rsidRPr="0004019F">
        <w:rPr>
          <w:rFonts w:ascii="Arial" w:eastAsia="Arial" w:hAnsi="Arial" w:cs="Arial"/>
          <w:kern w:val="0"/>
          <w14:ligatures w14:val="none"/>
        </w:rPr>
        <w:t>sinulla on perustelt</w:t>
      </w:r>
      <w:r w:rsidR="0004019F" w:rsidRPr="0004019F">
        <w:rPr>
          <w:rFonts w:ascii="Arial" w:eastAsia="Arial" w:hAnsi="Arial" w:cs="Arial"/>
          <w:kern w:val="0"/>
          <w14:ligatures w14:val="none"/>
        </w:rPr>
        <w:t>u</w:t>
      </w:r>
      <w:r w:rsidRPr="0004019F">
        <w:rPr>
          <w:rFonts w:ascii="Arial" w:eastAsia="Arial" w:hAnsi="Arial" w:cs="Arial"/>
          <w:kern w:val="0"/>
          <w14:ligatures w14:val="none"/>
        </w:rPr>
        <w:t xml:space="preserve"> syy uskoa, että </w:t>
      </w:r>
      <w:r w:rsidR="00D87713">
        <w:rPr>
          <w:rFonts w:ascii="Arial" w:eastAsia="Arial" w:hAnsi="Arial" w:cs="Arial"/>
          <w:kern w:val="0"/>
          <w14:ligatures w14:val="none"/>
        </w:rPr>
        <w:t>Yhdistys</w:t>
      </w:r>
      <w:r w:rsidRPr="0004019F">
        <w:rPr>
          <w:rFonts w:ascii="Arial" w:eastAsia="Arial" w:hAnsi="Arial" w:cs="Arial"/>
          <w:kern w:val="0"/>
          <w14:ligatures w14:val="none"/>
        </w:rPr>
        <w:t xml:space="preserve"> ei ole ryhtynyt vaadittuihin toimenpiteisiin </w:t>
      </w:r>
      <w:r w:rsidR="0004019F">
        <w:rPr>
          <w:rFonts w:ascii="Arial" w:eastAsia="Arial" w:hAnsi="Arial" w:cs="Arial"/>
          <w:kern w:val="0"/>
          <w14:ligatures w14:val="none"/>
        </w:rPr>
        <w:t xml:space="preserve">lähtökohtaisesti </w:t>
      </w:r>
      <w:r w:rsidR="00E6070F" w:rsidRPr="0004019F">
        <w:rPr>
          <w:rFonts w:ascii="Arial" w:eastAsia="Arial" w:hAnsi="Arial" w:cs="Arial"/>
          <w:kern w:val="0"/>
          <w14:ligatures w14:val="none"/>
        </w:rPr>
        <w:t xml:space="preserve">kolmen (3) kuukauden kuluessa ilmoituksesi vastaanottamisesta, esimerkiksi </w:t>
      </w:r>
      <w:r w:rsidR="00D01E1B">
        <w:rPr>
          <w:rFonts w:ascii="Arial" w:eastAsia="Arial" w:hAnsi="Arial" w:cs="Arial"/>
          <w:kern w:val="0"/>
          <w14:ligatures w14:val="none"/>
        </w:rPr>
        <w:t xml:space="preserve">tilanteessa, jossa </w:t>
      </w:r>
      <w:r w:rsidR="00D87713">
        <w:rPr>
          <w:rFonts w:ascii="Arial" w:eastAsia="Arial" w:hAnsi="Arial" w:cs="Arial"/>
          <w:kern w:val="0"/>
          <w14:ligatures w14:val="none"/>
        </w:rPr>
        <w:t>Yhdistys</w:t>
      </w:r>
      <w:r w:rsidR="00E6070F" w:rsidRPr="0004019F">
        <w:rPr>
          <w:rFonts w:ascii="Arial" w:eastAsia="Arial" w:hAnsi="Arial" w:cs="Arial"/>
          <w:kern w:val="0"/>
          <w14:ligatures w14:val="none"/>
        </w:rPr>
        <w:t xml:space="preserve"> </w:t>
      </w:r>
      <w:r w:rsidR="00B66CEF" w:rsidRPr="0004019F">
        <w:rPr>
          <w:rFonts w:ascii="Arial" w:eastAsia="Arial" w:hAnsi="Arial" w:cs="Arial"/>
          <w:kern w:val="0"/>
          <w14:ligatures w14:val="none"/>
        </w:rPr>
        <w:t xml:space="preserve">ei ole toimittanut sinulle </w:t>
      </w:r>
      <w:r w:rsidR="00771423">
        <w:rPr>
          <w:rFonts w:ascii="Arial" w:eastAsia="Arial" w:hAnsi="Arial" w:cs="Arial"/>
          <w:kern w:val="0"/>
          <w14:ligatures w14:val="none"/>
        </w:rPr>
        <w:t xml:space="preserve">selvitystä </w:t>
      </w:r>
      <w:r w:rsidR="0064010E">
        <w:rPr>
          <w:rFonts w:ascii="Arial" w:eastAsia="Arial" w:hAnsi="Arial" w:cs="Arial"/>
          <w:kern w:val="0"/>
          <w14:ligatures w14:val="none"/>
        </w:rPr>
        <w:t>suoritetuista jatkotoimist</w:t>
      </w:r>
      <w:r w:rsidR="006B449F">
        <w:rPr>
          <w:rFonts w:ascii="Arial" w:eastAsia="Arial" w:hAnsi="Arial" w:cs="Arial"/>
          <w:kern w:val="0"/>
          <w14:ligatures w14:val="none"/>
        </w:rPr>
        <w:t>a</w:t>
      </w:r>
      <w:r w:rsidR="0064010E">
        <w:rPr>
          <w:rFonts w:ascii="Arial" w:eastAsia="Arial" w:hAnsi="Arial" w:cs="Arial"/>
          <w:kern w:val="0"/>
          <w14:ligatures w14:val="none"/>
        </w:rPr>
        <w:t xml:space="preserve"> lähtökohtaisesti kolmen (3) kuukauden sisällä ilmoituksesi vastaanottamisesta; tai</w:t>
      </w:r>
    </w:p>
    <w:p w14:paraId="6E22EA53" w14:textId="7A0E40A0" w:rsidR="0064010E" w:rsidRPr="0064010E" w:rsidRDefault="0064010E" w:rsidP="004C25DD">
      <w:pPr>
        <w:numPr>
          <w:ilvl w:val="0"/>
          <w:numId w:val="1"/>
        </w:numPr>
        <w:spacing w:before="240" w:line="276" w:lineRule="auto"/>
        <w:jc w:val="both"/>
        <w:rPr>
          <w:rFonts w:ascii="Arial" w:eastAsia="Arial" w:hAnsi="Arial" w:cs="Arial"/>
          <w:kern w:val="0"/>
          <w14:ligatures w14:val="none"/>
        </w:rPr>
      </w:pPr>
      <w:r w:rsidRPr="0064010E">
        <w:rPr>
          <w:rFonts w:ascii="Arial" w:eastAsia="Arial" w:hAnsi="Arial" w:cs="Arial"/>
          <w:kern w:val="0"/>
          <w14:ligatures w14:val="none"/>
        </w:rPr>
        <w:t>sinulla on perustelt</w:t>
      </w:r>
      <w:r>
        <w:rPr>
          <w:rFonts w:ascii="Arial" w:eastAsia="Arial" w:hAnsi="Arial" w:cs="Arial"/>
          <w:kern w:val="0"/>
          <w14:ligatures w14:val="none"/>
        </w:rPr>
        <w:t>u</w:t>
      </w:r>
      <w:r w:rsidRPr="0064010E">
        <w:rPr>
          <w:rFonts w:ascii="Arial" w:eastAsia="Arial" w:hAnsi="Arial" w:cs="Arial"/>
          <w:kern w:val="0"/>
          <w14:ligatures w14:val="none"/>
        </w:rPr>
        <w:t xml:space="preserve"> syy u</w:t>
      </w:r>
      <w:r>
        <w:rPr>
          <w:rFonts w:ascii="Arial" w:eastAsia="Arial" w:hAnsi="Arial" w:cs="Arial"/>
          <w:kern w:val="0"/>
          <w14:ligatures w14:val="none"/>
        </w:rPr>
        <w:t>skoa</w:t>
      </w:r>
      <w:r w:rsidR="00C0761D">
        <w:rPr>
          <w:rFonts w:ascii="Arial" w:eastAsia="Arial" w:hAnsi="Arial" w:cs="Arial"/>
          <w:kern w:val="0"/>
          <w14:ligatures w14:val="none"/>
        </w:rPr>
        <w:t xml:space="preserve">, että </w:t>
      </w:r>
      <w:r w:rsidR="00D87713">
        <w:rPr>
          <w:rFonts w:ascii="Arial" w:eastAsia="Arial" w:hAnsi="Arial" w:cs="Arial"/>
          <w:kern w:val="0"/>
          <w14:ligatures w14:val="none"/>
        </w:rPr>
        <w:t>Yhdistys</w:t>
      </w:r>
      <w:r w:rsidR="00C0761D">
        <w:rPr>
          <w:rFonts w:ascii="Arial" w:eastAsia="Arial" w:hAnsi="Arial" w:cs="Arial"/>
          <w:kern w:val="0"/>
          <w14:ligatures w14:val="none"/>
        </w:rPr>
        <w:t xml:space="preserve"> ei </w:t>
      </w:r>
      <w:r w:rsidR="005A2517">
        <w:rPr>
          <w:rFonts w:ascii="Arial" w:eastAsia="Arial" w:hAnsi="Arial" w:cs="Arial"/>
          <w:kern w:val="0"/>
          <w14:ligatures w14:val="none"/>
        </w:rPr>
        <w:t>voi tehokkaasti puuttua Rikkomuksiin, esimerkiksi</w:t>
      </w:r>
      <w:r w:rsidR="00624CD5">
        <w:rPr>
          <w:rFonts w:ascii="Arial" w:eastAsia="Arial" w:hAnsi="Arial" w:cs="Arial"/>
          <w:kern w:val="0"/>
          <w14:ligatures w14:val="none"/>
        </w:rPr>
        <w:t xml:space="preserve"> </w:t>
      </w:r>
      <w:r w:rsidR="00093574">
        <w:rPr>
          <w:rFonts w:ascii="Arial" w:eastAsia="Arial" w:hAnsi="Arial" w:cs="Arial"/>
          <w:kern w:val="0"/>
          <w14:ligatures w14:val="none"/>
        </w:rPr>
        <w:t>koska</w:t>
      </w:r>
      <w:r w:rsidR="004727B6">
        <w:rPr>
          <w:rFonts w:ascii="Arial" w:eastAsia="Arial" w:hAnsi="Arial" w:cs="Arial"/>
          <w:kern w:val="0"/>
          <w14:ligatures w14:val="none"/>
        </w:rPr>
        <w:t xml:space="preserve"> </w:t>
      </w:r>
      <w:r w:rsidR="00D87713">
        <w:rPr>
          <w:rFonts w:ascii="Arial" w:eastAsia="Arial" w:hAnsi="Arial" w:cs="Arial"/>
          <w:kern w:val="0"/>
          <w14:ligatures w14:val="none"/>
        </w:rPr>
        <w:t>Yhdistyksen</w:t>
      </w:r>
      <w:r w:rsidR="006B449F">
        <w:rPr>
          <w:rFonts w:ascii="Arial" w:eastAsia="Arial" w:hAnsi="Arial" w:cs="Arial"/>
          <w:kern w:val="0"/>
          <w14:ligatures w14:val="none"/>
        </w:rPr>
        <w:t xml:space="preserve"> </w:t>
      </w:r>
      <w:r w:rsidR="00093574">
        <w:rPr>
          <w:rFonts w:ascii="Arial" w:eastAsia="Arial" w:hAnsi="Arial" w:cs="Arial"/>
          <w:kern w:val="0"/>
          <w14:ligatures w14:val="none"/>
        </w:rPr>
        <w:t xml:space="preserve">Whistleblowing-kanava voisi vaarantaa Rikkomuksen </w:t>
      </w:r>
      <w:r w:rsidR="00A07AFD">
        <w:rPr>
          <w:rFonts w:ascii="Arial" w:eastAsia="Arial" w:hAnsi="Arial" w:cs="Arial"/>
          <w:kern w:val="0"/>
          <w14:ligatures w14:val="none"/>
        </w:rPr>
        <w:t xml:space="preserve">tutkinnan </w:t>
      </w:r>
      <w:r w:rsidR="00093574">
        <w:rPr>
          <w:rFonts w:ascii="Arial" w:eastAsia="Arial" w:hAnsi="Arial" w:cs="Arial"/>
          <w:kern w:val="0"/>
          <w14:ligatures w14:val="none"/>
        </w:rPr>
        <w:t xml:space="preserve">tai Rikkomus vaatii </w:t>
      </w:r>
      <w:r w:rsidR="000E593E">
        <w:rPr>
          <w:rFonts w:ascii="Arial" w:eastAsia="Arial" w:hAnsi="Arial" w:cs="Arial"/>
          <w:kern w:val="0"/>
          <w14:ligatures w14:val="none"/>
        </w:rPr>
        <w:t xml:space="preserve">välittömiä toimia esimerkiksi ihmisten hengen, terveyden tai turvallisuuden taikka ympäristön suojelemiseksi; tai </w:t>
      </w:r>
    </w:p>
    <w:p w14:paraId="150ED423" w14:textId="0BCB257F" w:rsidR="004727B6" w:rsidRPr="004727B6" w:rsidRDefault="00A07AFD" w:rsidP="004727B6">
      <w:pPr>
        <w:numPr>
          <w:ilvl w:val="0"/>
          <w:numId w:val="1"/>
        </w:numPr>
        <w:spacing w:before="240" w:line="276" w:lineRule="auto"/>
        <w:jc w:val="both"/>
        <w:rPr>
          <w:rFonts w:ascii="Arial" w:eastAsia="Arial" w:hAnsi="Arial" w:cs="Arial"/>
          <w:kern w:val="0"/>
          <w14:ligatures w14:val="none"/>
        </w:rPr>
      </w:pPr>
      <w:r w:rsidRPr="00A07AFD">
        <w:rPr>
          <w:rFonts w:ascii="Arial" w:eastAsia="Arial" w:hAnsi="Arial" w:cs="Arial"/>
          <w:kern w:val="0"/>
          <w14:ligatures w14:val="none"/>
        </w:rPr>
        <w:t xml:space="preserve">sinulla on perusteltu syy </w:t>
      </w:r>
      <w:r>
        <w:rPr>
          <w:rFonts w:ascii="Arial" w:eastAsia="Arial" w:hAnsi="Arial" w:cs="Arial"/>
          <w:kern w:val="0"/>
          <w14:ligatures w14:val="none"/>
        </w:rPr>
        <w:t>usko</w:t>
      </w:r>
      <w:r w:rsidR="006B449F">
        <w:rPr>
          <w:rFonts w:ascii="Arial" w:eastAsia="Arial" w:hAnsi="Arial" w:cs="Arial"/>
          <w:kern w:val="0"/>
          <w14:ligatures w14:val="none"/>
        </w:rPr>
        <w:t>a</w:t>
      </w:r>
      <w:r>
        <w:rPr>
          <w:rFonts w:ascii="Arial" w:eastAsia="Arial" w:hAnsi="Arial" w:cs="Arial"/>
          <w:kern w:val="0"/>
          <w14:ligatures w14:val="none"/>
        </w:rPr>
        <w:t xml:space="preserve">, että </w:t>
      </w:r>
      <w:r w:rsidR="008007CA">
        <w:rPr>
          <w:rFonts w:ascii="Arial" w:eastAsia="Arial" w:hAnsi="Arial" w:cs="Arial"/>
          <w:kern w:val="0"/>
          <w14:ligatures w14:val="none"/>
        </w:rPr>
        <w:t>olet vaarassa joutua vastatoimien kohteeksi ilmoituksesi vuoksi</w:t>
      </w:r>
      <w:r w:rsidR="007D0FB3">
        <w:rPr>
          <w:rFonts w:ascii="Arial" w:eastAsia="Arial" w:hAnsi="Arial" w:cs="Arial"/>
          <w:kern w:val="0"/>
          <w14:ligatures w14:val="none"/>
        </w:rPr>
        <w:t xml:space="preserve">, </w:t>
      </w:r>
      <w:r w:rsidR="008007CA">
        <w:rPr>
          <w:rFonts w:ascii="Arial" w:eastAsia="Arial" w:hAnsi="Arial" w:cs="Arial"/>
          <w:kern w:val="0"/>
          <w14:ligatures w14:val="none"/>
        </w:rPr>
        <w:t xml:space="preserve">esimerkiksi </w:t>
      </w:r>
      <w:r w:rsidR="006B449F">
        <w:rPr>
          <w:rFonts w:ascii="Arial" w:eastAsia="Arial" w:hAnsi="Arial" w:cs="Arial"/>
          <w:kern w:val="0"/>
          <w14:ligatures w14:val="none"/>
        </w:rPr>
        <w:t xml:space="preserve">siitä syystä, että </w:t>
      </w:r>
      <w:r w:rsidR="004238F0">
        <w:rPr>
          <w:rFonts w:ascii="Arial" w:eastAsia="Arial" w:hAnsi="Arial" w:cs="Arial"/>
          <w:kern w:val="0"/>
          <w14:ligatures w14:val="none"/>
        </w:rPr>
        <w:t>ilmoituksesi kohde on uhkaillut sinua</w:t>
      </w:r>
      <w:r w:rsidR="004B5CE3">
        <w:rPr>
          <w:rFonts w:ascii="Arial" w:eastAsia="Arial" w:hAnsi="Arial" w:cs="Arial"/>
          <w:kern w:val="0"/>
          <w14:ligatures w14:val="none"/>
        </w:rPr>
        <w:t xml:space="preserve"> vastatoimilla jo ilmoitusta valmistellessasi.</w:t>
      </w:r>
    </w:p>
    <w:p w14:paraId="6D70DEE8" w14:textId="6BDB336F" w:rsidR="008176A0" w:rsidRPr="00093024" w:rsidRDefault="002C1C29" w:rsidP="004C25DD">
      <w:pPr>
        <w:spacing w:before="240" w:line="276" w:lineRule="auto"/>
        <w:jc w:val="both"/>
        <w:rPr>
          <w:rFonts w:ascii="Arial" w:eastAsia="Arial" w:hAnsi="Arial" w:cs="Arial"/>
          <w:kern w:val="0"/>
          <w14:ligatures w14:val="none"/>
        </w:rPr>
      </w:pPr>
      <w:r w:rsidRPr="002C1C29">
        <w:rPr>
          <w:rFonts w:ascii="Arial" w:eastAsia="Arial" w:hAnsi="Arial" w:cs="Arial"/>
          <w:kern w:val="0"/>
          <w14:ligatures w14:val="none"/>
        </w:rPr>
        <w:t>Tällaisissa tilanteissa sinulla on o</w:t>
      </w:r>
      <w:r>
        <w:rPr>
          <w:rFonts w:ascii="Arial" w:eastAsia="Arial" w:hAnsi="Arial" w:cs="Arial"/>
          <w:kern w:val="0"/>
          <w14:ligatures w14:val="none"/>
        </w:rPr>
        <w:t xml:space="preserve">ikeus </w:t>
      </w:r>
      <w:r w:rsidR="00A70D1D">
        <w:rPr>
          <w:rFonts w:ascii="Arial" w:eastAsia="Arial" w:hAnsi="Arial" w:cs="Arial"/>
          <w:kern w:val="0"/>
          <w14:ligatures w14:val="none"/>
        </w:rPr>
        <w:t xml:space="preserve">tehdä ilmoitus </w:t>
      </w:r>
      <w:r>
        <w:rPr>
          <w:rFonts w:ascii="Arial" w:eastAsia="Arial" w:hAnsi="Arial" w:cs="Arial"/>
          <w:kern w:val="0"/>
          <w14:ligatures w14:val="none"/>
        </w:rPr>
        <w:t>Rikkomuksesta</w:t>
      </w:r>
      <w:r w:rsidR="00A70D1D">
        <w:rPr>
          <w:rFonts w:ascii="Arial" w:eastAsia="Arial" w:hAnsi="Arial" w:cs="Arial"/>
          <w:kern w:val="0"/>
          <w14:ligatures w14:val="none"/>
        </w:rPr>
        <w:t xml:space="preserve"> </w:t>
      </w:r>
      <w:r w:rsidR="006B449F">
        <w:rPr>
          <w:rFonts w:ascii="Arial" w:eastAsia="Arial" w:hAnsi="Arial" w:cs="Arial"/>
          <w:kern w:val="0"/>
          <w14:ligatures w14:val="none"/>
        </w:rPr>
        <w:t xml:space="preserve">myös </w:t>
      </w:r>
      <w:r w:rsidR="00A70D1D">
        <w:rPr>
          <w:rFonts w:ascii="Arial" w:eastAsia="Arial" w:hAnsi="Arial" w:cs="Arial"/>
          <w:kern w:val="0"/>
          <w14:ligatures w14:val="none"/>
        </w:rPr>
        <w:t>viranomaisen tarjoama</w:t>
      </w:r>
      <w:r w:rsidR="00ED07E4">
        <w:rPr>
          <w:rFonts w:ascii="Arial" w:eastAsia="Arial" w:hAnsi="Arial" w:cs="Arial"/>
          <w:kern w:val="0"/>
          <w14:ligatures w14:val="none"/>
        </w:rPr>
        <w:t>n</w:t>
      </w:r>
      <w:r w:rsidR="00A70D1D">
        <w:rPr>
          <w:rFonts w:ascii="Arial" w:eastAsia="Arial" w:hAnsi="Arial" w:cs="Arial"/>
          <w:kern w:val="0"/>
          <w14:ligatures w14:val="none"/>
        </w:rPr>
        <w:t xml:space="preserve"> julkis</w:t>
      </w:r>
      <w:r w:rsidR="00ED07E4">
        <w:rPr>
          <w:rFonts w:ascii="Arial" w:eastAsia="Arial" w:hAnsi="Arial" w:cs="Arial"/>
          <w:kern w:val="0"/>
          <w14:ligatures w14:val="none"/>
        </w:rPr>
        <w:t xml:space="preserve">en </w:t>
      </w:r>
      <w:r w:rsidR="00A70D1D">
        <w:rPr>
          <w:rFonts w:ascii="Arial" w:eastAsia="Arial" w:hAnsi="Arial" w:cs="Arial"/>
          <w:kern w:val="0"/>
          <w14:ligatures w14:val="none"/>
        </w:rPr>
        <w:t>ilmoituskanava</w:t>
      </w:r>
      <w:r w:rsidR="00A11B9E">
        <w:rPr>
          <w:rFonts w:ascii="Arial" w:eastAsia="Arial" w:hAnsi="Arial" w:cs="Arial"/>
          <w:kern w:val="0"/>
          <w14:ligatures w14:val="none"/>
        </w:rPr>
        <w:t xml:space="preserve">n kautta </w:t>
      </w:r>
      <w:r w:rsidR="00A70D1D">
        <w:rPr>
          <w:rFonts w:ascii="Arial" w:eastAsia="Arial" w:hAnsi="Arial" w:cs="Arial"/>
          <w:kern w:val="0"/>
          <w14:ligatures w14:val="none"/>
        </w:rPr>
        <w:t>(</w:t>
      </w:r>
      <w:r w:rsidR="00D348E3">
        <w:rPr>
          <w:rFonts w:ascii="Arial" w:eastAsia="Arial" w:hAnsi="Arial" w:cs="Arial"/>
          <w:kern w:val="0"/>
          <w14:ligatures w14:val="none"/>
        </w:rPr>
        <w:t xml:space="preserve">Suomessa </w:t>
      </w:r>
      <w:r w:rsidR="009D2DD9">
        <w:rPr>
          <w:rFonts w:ascii="Arial" w:eastAsia="Arial" w:hAnsi="Arial" w:cs="Arial"/>
          <w:kern w:val="0"/>
          <w14:ligatures w14:val="none"/>
        </w:rPr>
        <w:t>keskitetyn viranomaiskanavan toiminnasta vastaa Oikeuskanslerin virasto</w:t>
      </w:r>
      <w:r w:rsidR="00D348E3">
        <w:rPr>
          <w:rFonts w:ascii="Arial" w:eastAsia="Arial" w:hAnsi="Arial" w:cs="Arial"/>
          <w:kern w:val="0"/>
          <w14:ligatures w14:val="none"/>
        </w:rPr>
        <w:t>) ja saada</w:t>
      </w:r>
      <w:r w:rsidR="00A11B9E">
        <w:rPr>
          <w:rFonts w:ascii="Arial" w:eastAsia="Arial" w:hAnsi="Arial" w:cs="Arial"/>
          <w:kern w:val="0"/>
          <w14:ligatures w14:val="none"/>
        </w:rPr>
        <w:t xml:space="preserve"> silti</w:t>
      </w:r>
      <w:r w:rsidR="00D348E3">
        <w:rPr>
          <w:rFonts w:ascii="Arial" w:eastAsia="Arial" w:hAnsi="Arial" w:cs="Arial"/>
          <w:kern w:val="0"/>
          <w14:ligatures w14:val="none"/>
        </w:rPr>
        <w:t xml:space="preserve"> suojelua</w:t>
      </w:r>
      <w:r w:rsidR="009D2DD9">
        <w:rPr>
          <w:rFonts w:ascii="Arial" w:eastAsia="Arial" w:hAnsi="Arial" w:cs="Arial"/>
          <w:kern w:val="0"/>
          <w14:ligatures w14:val="none"/>
        </w:rPr>
        <w:t xml:space="preserve"> (</w:t>
      </w:r>
      <w:r w:rsidR="00A11B9E">
        <w:rPr>
          <w:rFonts w:ascii="Arial" w:eastAsia="Arial" w:hAnsi="Arial" w:cs="Arial"/>
          <w:kern w:val="0"/>
          <w14:ligatures w14:val="none"/>
        </w:rPr>
        <w:t xml:space="preserve">kolmiportaisen järjestelmän toinen porras). </w:t>
      </w:r>
      <w:r w:rsidR="00DF620A" w:rsidRPr="00093024">
        <w:rPr>
          <w:rFonts w:ascii="Arial" w:eastAsia="Arial" w:hAnsi="Arial" w:cs="Arial"/>
          <w:kern w:val="0"/>
          <w14:ligatures w14:val="none"/>
        </w:rPr>
        <w:t>Julkista ilmoituskanavaa käytettäessä ilmoitusta ei ole mahdollista tehdä nimettömästi.</w:t>
      </w:r>
      <w:r w:rsidR="00093024" w:rsidRPr="00093024">
        <w:rPr>
          <w:rFonts w:ascii="Arial" w:eastAsia="Arial" w:hAnsi="Arial" w:cs="Arial"/>
          <w:kern w:val="0"/>
          <w14:ligatures w14:val="none"/>
        </w:rPr>
        <w:t xml:space="preserve"> </w:t>
      </w:r>
      <w:r w:rsidR="00A71C94" w:rsidRPr="00A71C94">
        <w:rPr>
          <w:rFonts w:ascii="Arial" w:eastAsia="Arial" w:hAnsi="Arial" w:cs="Arial"/>
          <w:kern w:val="0"/>
          <w14:ligatures w14:val="none"/>
        </w:rPr>
        <w:t>Huomioithan, että viittau</w:t>
      </w:r>
      <w:r w:rsidR="00346659">
        <w:rPr>
          <w:rFonts w:ascii="Arial" w:eastAsia="Arial" w:hAnsi="Arial" w:cs="Arial"/>
          <w:kern w:val="0"/>
          <w14:ligatures w14:val="none"/>
        </w:rPr>
        <w:t>ksella</w:t>
      </w:r>
      <w:r w:rsidR="00A71C94" w:rsidRPr="00A71C94">
        <w:rPr>
          <w:rFonts w:ascii="Arial" w:eastAsia="Arial" w:hAnsi="Arial" w:cs="Arial"/>
          <w:kern w:val="0"/>
          <w14:ligatures w14:val="none"/>
        </w:rPr>
        <w:t xml:space="preserve"> julkiseen ilmoituskanavaan </w:t>
      </w:r>
      <w:r w:rsidR="00346659">
        <w:rPr>
          <w:rFonts w:ascii="Arial" w:eastAsia="Arial" w:hAnsi="Arial" w:cs="Arial"/>
          <w:kern w:val="0"/>
          <w14:ligatures w14:val="none"/>
        </w:rPr>
        <w:t xml:space="preserve">tarkoitetaan </w:t>
      </w:r>
      <w:r w:rsidR="00A71C94" w:rsidRPr="00A71C94">
        <w:rPr>
          <w:rFonts w:ascii="Arial" w:eastAsia="Arial" w:hAnsi="Arial" w:cs="Arial"/>
          <w:kern w:val="0"/>
          <w14:ligatures w14:val="none"/>
        </w:rPr>
        <w:t>erityis</w:t>
      </w:r>
      <w:r w:rsidR="00346659">
        <w:rPr>
          <w:rFonts w:ascii="Arial" w:eastAsia="Arial" w:hAnsi="Arial" w:cs="Arial"/>
          <w:kern w:val="0"/>
          <w14:ligatures w14:val="none"/>
        </w:rPr>
        <w:t>tä</w:t>
      </w:r>
      <w:r w:rsidR="00A71C94" w:rsidRPr="00A71C94">
        <w:rPr>
          <w:rFonts w:ascii="Arial" w:eastAsia="Arial" w:hAnsi="Arial" w:cs="Arial"/>
          <w:kern w:val="0"/>
          <w14:ligatures w14:val="none"/>
        </w:rPr>
        <w:t xml:space="preserve"> julkis</w:t>
      </w:r>
      <w:r w:rsidR="00346659">
        <w:rPr>
          <w:rFonts w:ascii="Arial" w:eastAsia="Arial" w:hAnsi="Arial" w:cs="Arial"/>
          <w:kern w:val="0"/>
          <w14:ligatures w14:val="none"/>
        </w:rPr>
        <w:t>ta</w:t>
      </w:r>
      <w:r w:rsidR="00A71C94" w:rsidRPr="00A71C94">
        <w:rPr>
          <w:rFonts w:ascii="Arial" w:eastAsia="Arial" w:hAnsi="Arial" w:cs="Arial"/>
          <w:kern w:val="0"/>
          <w14:ligatures w14:val="none"/>
        </w:rPr>
        <w:t xml:space="preserve"> ilmoituskanava</w:t>
      </w:r>
      <w:r w:rsidR="00481DB4">
        <w:rPr>
          <w:rFonts w:ascii="Arial" w:eastAsia="Arial" w:hAnsi="Arial" w:cs="Arial"/>
          <w:kern w:val="0"/>
          <w14:ligatures w14:val="none"/>
        </w:rPr>
        <w:t>a</w:t>
      </w:r>
      <w:r w:rsidR="00A71C94" w:rsidRPr="00A71C94">
        <w:rPr>
          <w:rFonts w:ascii="Arial" w:eastAsia="Arial" w:hAnsi="Arial" w:cs="Arial"/>
          <w:kern w:val="0"/>
          <w14:ligatures w14:val="none"/>
        </w:rPr>
        <w:t xml:space="preserve">, jota ylläpitää </w:t>
      </w:r>
      <w:r w:rsidR="008176A0">
        <w:rPr>
          <w:rFonts w:ascii="Arial" w:eastAsia="Arial" w:hAnsi="Arial" w:cs="Arial"/>
          <w:kern w:val="0"/>
          <w14:ligatures w14:val="none"/>
        </w:rPr>
        <w:t xml:space="preserve">viranomainen (Suomessa </w:t>
      </w:r>
      <w:r w:rsidR="00A71C94" w:rsidRPr="00A71C94">
        <w:rPr>
          <w:rFonts w:ascii="Arial" w:eastAsia="Arial" w:hAnsi="Arial" w:cs="Arial"/>
          <w:kern w:val="0"/>
          <w14:ligatures w14:val="none"/>
        </w:rPr>
        <w:t>oikeuskansleri tai muu säännelty viranomainen</w:t>
      </w:r>
      <w:r w:rsidR="008176A0">
        <w:rPr>
          <w:rFonts w:ascii="Arial" w:eastAsia="Arial" w:hAnsi="Arial" w:cs="Arial"/>
          <w:kern w:val="0"/>
          <w14:ligatures w14:val="none"/>
        </w:rPr>
        <w:t>)</w:t>
      </w:r>
      <w:r w:rsidR="004D263B">
        <w:rPr>
          <w:rFonts w:ascii="Arial" w:eastAsia="Arial" w:hAnsi="Arial" w:cs="Arial"/>
          <w:kern w:val="0"/>
          <w14:ligatures w14:val="none"/>
        </w:rPr>
        <w:t>,</w:t>
      </w:r>
      <w:r w:rsidR="00481DB4">
        <w:rPr>
          <w:rFonts w:ascii="Arial" w:eastAsia="Arial" w:hAnsi="Arial" w:cs="Arial"/>
          <w:kern w:val="0"/>
          <w14:ligatures w14:val="none"/>
        </w:rPr>
        <w:t xml:space="preserve"> ei tietojen </w:t>
      </w:r>
      <w:r w:rsidR="00883F71">
        <w:rPr>
          <w:rFonts w:ascii="Arial" w:eastAsia="Arial" w:hAnsi="Arial" w:cs="Arial"/>
          <w:kern w:val="0"/>
          <w14:ligatures w14:val="none"/>
        </w:rPr>
        <w:t xml:space="preserve">julkistamista </w:t>
      </w:r>
      <w:r w:rsidR="00D55770">
        <w:rPr>
          <w:rFonts w:ascii="Arial" w:eastAsia="Arial" w:hAnsi="Arial" w:cs="Arial"/>
          <w:kern w:val="0"/>
          <w14:ligatures w14:val="none"/>
        </w:rPr>
        <w:t xml:space="preserve">suurelle yleisölle esimerkiksi verkossa tai </w:t>
      </w:r>
      <w:r w:rsidR="00883F71">
        <w:rPr>
          <w:rFonts w:ascii="Arial" w:eastAsia="Arial" w:hAnsi="Arial" w:cs="Arial"/>
          <w:kern w:val="0"/>
          <w14:ligatures w14:val="none"/>
        </w:rPr>
        <w:t xml:space="preserve">sanomalehdessä </w:t>
      </w:r>
      <w:r w:rsidR="00D55770">
        <w:rPr>
          <w:rFonts w:ascii="Arial" w:eastAsia="Arial" w:hAnsi="Arial" w:cs="Arial"/>
          <w:kern w:val="0"/>
          <w14:ligatures w14:val="none"/>
        </w:rPr>
        <w:t>(täm</w:t>
      </w:r>
      <w:r w:rsidR="00883F71">
        <w:rPr>
          <w:rFonts w:ascii="Arial" w:eastAsia="Arial" w:hAnsi="Arial" w:cs="Arial"/>
          <w:kern w:val="0"/>
          <w14:ligatures w14:val="none"/>
        </w:rPr>
        <w:t>ä on vasta kolmiportaisen järjestelmän kolmas porras ja siten lähtökohtaisesti viimeinen vaihtoehto).</w:t>
      </w:r>
    </w:p>
    <w:p w14:paraId="1B98475C" w14:textId="1595BF9B" w:rsidR="00883F71" w:rsidRPr="00025FDC" w:rsidRDefault="00883F71" w:rsidP="004C25DD">
      <w:pPr>
        <w:spacing w:before="240" w:line="276" w:lineRule="auto"/>
        <w:jc w:val="both"/>
        <w:rPr>
          <w:rFonts w:ascii="Arial" w:eastAsia="Arial" w:hAnsi="Arial" w:cs="Arial"/>
          <w:kern w:val="0"/>
          <w14:ligatures w14:val="none"/>
        </w:rPr>
      </w:pPr>
      <w:r>
        <w:rPr>
          <w:rFonts w:ascii="Arial" w:eastAsia="Arial" w:hAnsi="Arial" w:cs="Arial"/>
          <w:kern w:val="0"/>
          <w14:ligatures w14:val="none"/>
        </w:rPr>
        <w:t>Tietojen julki</w:t>
      </w:r>
      <w:r w:rsidR="006B449F">
        <w:rPr>
          <w:rFonts w:ascii="Arial" w:eastAsia="Arial" w:hAnsi="Arial" w:cs="Arial"/>
          <w:kern w:val="0"/>
          <w14:ligatures w14:val="none"/>
        </w:rPr>
        <w:t>staminen</w:t>
      </w:r>
      <w:r w:rsidR="00093024">
        <w:rPr>
          <w:rFonts w:ascii="Arial" w:eastAsia="Arial" w:hAnsi="Arial" w:cs="Arial"/>
          <w:kern w:val="0"/>
          <w14:ligatures w14:val="none"/>
        </w:rPr>
        <w:t xml:space="preserve"> suurelle yleisölle on oikeutettua vain harvinaisissa tilanteissa.</w:t>
      </w:r>
      <w:r w:rsidR="001C1C27">
        <w:rPr>
          <w:rFonts w:ascii="Arial" w:eastAsia="Arial" w:hAnsi="Arial" w:cs="Arial"/>
          <w:kern w:val="0"/>
          <w14:ligatures w14:val="none"/>
        </w:rPr>
        <w:t xml:space="preserve"> </w:t>
      </w:r>
      <w:r w:rsidR="001C1C27" w:rsidRPr="001C1C27">
        <w:rPr>
          <w:rFonts w:ascii="Arial" w:eastAsia="Arial" w:hAnsi="Arial" w:cs="Arial"/>
          <w:kern w:val="0"/>
          <w14:ligatures w14:val="none"/>
        </w:rPr>
        <w:t>Tällainen tilanne voi olla käsillä esimerkiksi, jos sinulla on p</w:t>
      </w:r>
      <w:r w:rsidR="001C1C27">
        <w:rPr>
          <w:rFonts w:ascii="Arial" w:eastAsia="Arial" w:hAnsi="Arial" w:cs="Arial"/>
          <w:kern w:val="0"/>
          <w14:ligatures w14:val="none"/>
        </w:rPr>
        <w:t>eruste</w:t>
      </w:r>
      <w:r w:rsidR="00074897">
        <w:rPr>
          <w:rFonts w:ascii="Arial" w:eastAsia="Arial" w:hAnsi="Arial" w:cs="Arial"/>
          <w:kern w:val="0"/>
          <w14:ligatures w14:val="none"/>
        </w:rPr>
        <w:t>ltu syy uskoa</w:t>
      </w:r>
      <w:r w:rsidR="004D263B">
        <w:rPr>
          <w:rFonts w:ascii="Arial" w:eastAsia="Arial" w:hAnsi="Arial" w:cs="Arial"/>
          <w:kern w:val="0"/>
          <w14:ligatures w14:val="none"/>
        </w:rPr>
        <w:t>, että</w:t>
      </w:r>
      <w:r w:rsidR="00074897">
        <w:rPr>
          <w:rFonts w:ascii="Arial" w:eastAsia="Arial" w:hAnsi="Arial" w:cs="Arial"/>
          <w:kern w:val="0"/>
          <w14:ligatures w14:val="none"/>
        </w:rPr>
        <w:t xml:space="preserve"> </w:t>
      </w:r>
      <w:r w:rsidR="007C6F91">
        <w:rPr>
          <w:rFonts w:ascii="Arial" w:eastAsia="Arial" w:hAnsi="Arial" w:cs="Arial"/>
          <w:kern w:val="0"/>
          <w14:ligatures w14:val="none"/>
        </w:rPr>
        <w:t>R</w:t>
      </w:r>
      <w:r w:rsidR="00074897">
        <w:rPr>
          <w:rFonts w:ascii="Arial" w:eastAsia="Arial" w:hAnsi="Arial" w:cs="Arial"/>
          <w:kern w:val="0"/>
          <w14:ligatures w14:val="none"/>
        </w:rPr>
        <w:t>ikkomus voi suurella todennäköisyydellä</w:t>
      </w:r>
      <w:r w:rsidR="00FB2722">
        <w:rPr>
          <w:rFonts w:ascii="Arial" w:eastAsia="Arial" w:hAnsi="Arial" w:cs="Arial"/>
          <w:kern w:val="0"/>
          <w14:ligatures w14:val="none"/>
        </w:rPr>
        <w:t xml:space="preserve"> aiheuttaa välit</w:t>
      </w:r>
      <w:r w:rsidR="006B449F">
        <w:rPr>
          <w:rFonts w:ascii="Arial" w:eastAsia="Arial" w:hAnsi="Arial" w:cs="Arial"/>
          <w:kern w:val="0"/>
          <w14:ligatures w14:val="none"/>
        </w:rPr>
        <w:t>öntä</w:t>
      </w:r>
      <w:r w:rsidR="00FB2722">
        <w:rPr>
          <w:rFonts w:ascii="Arial" w:eastAsia="Arial" w:hAnsi="Arial" w:cs="Arial"/>
          <w:kern w:val="0"/>
          <w14:ligatures w14:val="none"/>
        </w:rPr>
        <w:t xml:space="preserve"> vaara</w:t>
      </w:r>
      <w:r w:rsidR="006B449F">
        <w:rPr>
          <w:rFonts w:ascii="Arial" w:eastAsia="Arial" w:hAnsi="Arial" w:cs="Arial"/>
          <w:kern w:val="0"/>
          <w14:ligatures w14:val="none"/>
        </w:rPr>
        <w:t>a</w:t>
      </w:r>
      <w:r w:rsidR="00FB2722">
        <w:rPr>
          <w:rFonts w:ascii="Arial" w:eastAsia="Arial" w:hAnsi="Arial" w:cs="Arial"/>
          <w:kern w:val="0"/>
          <w14:ligatures w14:val="none"/>
        </w:rPr>
        <w:t xml:space="preserve"> yleiselle edulle, kuten ihmisten hengelle tai terveydelle (</w:t>
      </w:r>
      <w:r w:rsidR="007C6F91">
        <w:rPr>
          <w:rFonts w:ascii="Arial" w:eastAsia="Arial" w:hAnsi="Arial" w:cs="Arial"/>
          <w:kern w:val="0"/>
          <w14:ligatures w14:val="none"/>
        </w:rPr>
        <w:t>R</w:t>
      </w:r>
      <w:r w:rsidR="003F4730">
        <w:rPr>
          <w:rFonts w:ascii="Arial" w:eastAsia="Arial" w:hAnsi="Arial" w:cs="Arial"/>
          <w:kern w:val="0"/>
          <w14:ligatures w14:val="none"/>
        </w:rPr>
        <w:t>ikkomus liittyy esimerkiksi y</w:t>
      </w:r>
      <w:r w:rsidR="001A1CCF">
        <w:rPr>
          <w:rFonts w:ascii="Arial" w:eastAsia="Arial" w:hAnsi="Arial" w:cs="Arial"/>
          <w:kern w:val="0"/>
          <w14:ligatures w14:val="none"/>
        </w:rPr>
        <w:t xml:space="preserve">din- tai säteilyturvallisuuteen). </w:t>
      </w:r>
      <w:r w:rsidR="001A1CCF" w:rsidRPr="00025FDC">
        <w:rPr>
          <w:rFonts w:ascii="Arial" w:eastAsia="Arial" w:hAnsi="Arial" w:cs="Arial"/>
          <w:kern w:val="0"/>
          <w14:ligatures w14:val="none"/>
        </w:rPr>
        <w:t xml:space="preserve">Selvyyden vuoksi todettakoon, että yhteyden </w:t>
      </w:r>
      <w:r w:rsidR="00025FDC" w:rsidRPr="00025FDC">
        <w:rPr>
          <w:rFonts w:ascii="Arial" w:eastAsia="Arial" w:hAnsi="Arial" w:cs="Arial"/>
          <w:kern w:val="0"/>
          <w14:ligatures w14:val="none"/>
        </w:rPr>
        <w:t>ottaminen oman liit</w:t>
      </w:r>
      <w:r w:rsidR="003166D7">
        <w:rPr>
          <w:rFonts w:ascii="Arial" w:eastAsia="Arial" w:hAnsi="Arial" w:cs="Arial"/>
          <w:kern w:val="0"/>
          <w14:ligatures w14:val="none"/>
        </w:rPr>
        <w:t>tosi</w:t>
      </w:r>
      <w:r w:rsidR="00025FDC" w:rsidRPr="00025FDC">
        <w:rPr>
          <w:rFonts w:ascii="Arial" w:eastAsia="Arial" w:hAnsi="Arial" w:cs="Arial"/>
          <w:kern w:val="0"/>
          <w14:ligatures w14:val="none"/>
        </w:rPr>
        <w:t xml:space="preserve"> </w:t>
      </w:r>
      <w:r w:rsidR="003166D7" w:rsidRPr="00025FDC">
        <w:rPr>
          <w:rFonts w:ascii="Arial" w:eastAsia="Arial" w:hAnsi="Arial" w:cs="Arial"/>
          <w:kern w:val="0"/>
          <w14:ligatures w14:val="none"/>
        </w:rPr>
        <w:t>edustaja</w:t>
      </w:r>
      <w:r w:rsidR="003166D7">
        <w:rPr>
          <w:rFonts w:ascii="Arial" w:eastAsia="Arial" w:hAnsi="Arial" w:cs="Arial"/>
          <w:kern w:val="0"/>
          <w14:ligatures w14:val="none"/>
        </w:rPr>
        <w:t>an</w:t>
      </w:r>
      <w:r w:rsidR="003166D7" w:rsidRPr="00025FDC">
        <w:rPr>
          <w:rFonts w:ascii="Arial" w:eastAsia="Arial" w:hAnsi="Arial" w:cs="Arial"/>
          <w:kern w:val="0"/>
          <w14:ligatures w14:val="none"/>
        </w:rPr>
        <w:t xml:space="preserve"> </w:t>
      </w:r>
      <w:r w:rsidR="00025FDC" w:rsidRPr="00025FDC">
        <w:rPr>
          <w:rFonts w:ascii="Arial" w:eastAsia="Arial" w:hAnsi="Arial" w:cs="Arial"/>
          <w:kern w:val="0"/>
          <w14:ligatures w14:val="none"/>
        </w:rPr>
        <w:t>t</w:t>
      </w:r>
      <w:r w:rsidR="00025FDC">
        <w:rPr>
          <w:rFonts w:ascii="Arial" w:eastAsia="Arial" w:hAnsi="Arial" w:cs="Arial"/>
          <w:kern w:val="0"/>
          <w14:ligatures w14:val="none"/>
        </w:rPr>
        <w:t xml:space="preserve">yösuhdettasi koskevissa </w:t>
      </w:r>
      <w:r w:rsidR="003166D7">
        <w:rPr>
          <w:rFonts w:ascii="Arial" w:eastAsia="Arial" w:hAnsi="Arial" w:cs="Arial"/>
          <w:kern w:val="0"/>
          <w14:ligatures w14:val="none"/>
        </w:rPr>
        <w:t xml:space="preserve">asioissa </w:t>
      </w:r>
      <w:r w:rsidR="00025FDC">
        <w:rPr>
          <w:rFonts w:ascii="Arial" w:eastAsia="Arial" w:hAnsi="Arial" w:cs="Arial"/>
          <w:kern w:val="0"/>
          <w14:ligatures w14:val="none"/>
        </w:rPr>
        <w:t>taikka oikeudellisen avun pyytäminen liit</w:t>
      </w:r>
      <w:r w:rsidR="00E1346A">
        <w:rPr>
          <w:rFonts w:ascii="Arial" w:eastAsia="Arial" w:hAnsi="Arial" w:cs="Arial"/>
          <w:kern w:val="0"/>
          <w14:ligatures w14:val="none"/>
        </w:rPr>
        <w:t>tosi edustajalta</w:t>
      </w:r>
      <w:r w:rsidR="006272EC">
        <w:rPr>
          <w:rFonts w:ascii="Arial" w:eastAsia="Arial" w:hAnsi="Arial" w:cs="Arial"/>
          <w:kern w:val="0"/>
          <w14:ligatures w14:val="none"/>
        </w:rPr>
        <w:t xml:space="preserve"> tai muulta taholta koskien ilmoittamismenettelyä, ei ole tietojen julkistamista</w:t>
      </w:r>
      <w:r w:rsidR="008F61EB">
        <w:rPr>
          <w:rFonts w:ascii="Arial" w:eastAsia="Arial" w:hAnsi="Arial" w:cs="Arial"/>
          <w:kern w:val="0"/>
          <w14:ligatures w14:val="none"/>
        </w:rPr>
        <w:t xml:space="preserve"> suurelle yleisölle.</w:t>
      </w:r>
    </w:p>
    <w:p w14:paraId="4CD00EB8" w14:textId="0E11C5E8" w:rsidR="002E0E54" w:rsidRPr="002E0E54" w:rsidRDefault="002E0E54" w:rsidP="002E0E54">
      <w:pPr>
        <w:jc w:val="both"/>
        <w:rPr>
          <w:rFonts w:ascii="Arial" w:eastAsia="Arial" w:hAnsi="Arial" w:cs="Arial"/>
          <w:kern w:val="0"/>
          <w14:ligatures w14:val="none"/>
        </w:rPr>
      </w:pPr>
      <w:r w:rsidRPr="002E0E54">
        <w:rPr>
          <w:rFonts w:ascii="Arial" w:eastAsia="Arial" w:hAnsi="Arial" w:cs="Arial"/>
          <w:kern w:val="0"/>
          <w14:ligatures w14:val="none"/>
        </w:rPr>
        <w:t xml:space="preserve">Huomioithan, että et </w:t>
      </w:r>
      <w:r w:rsidR="006B449F">
        <w:rPr>
          <w:rFonts w:ascii="Arial" w:eastAsia="Arial" w:hAnsi="Arial" w:cs="Arial"/>
          <w:kern w:val="0"/>
          <w14:ligatures w14:val="none"/>
        </w:rPr>
        <w:t xml:space="preserve">ole </w:t>
      </w:r>
      <w:r w:rsidRPr="002E0E54">
        <w:rPr>
          <w:rFonts w:ascii="Arial" w:eastAsia="Arial" w:hAnsi="Arial" w:cs="Arial"/>
          <w:kern w:val="0"/>
          <w14:ligatures w14:val="none"/>
        </w:rPr>
        <w:t xml:space="preserve">velvollinen ilmoittamaan Rikkomuksesta ensin </w:t>
      </w:r>
      <w:r w:rsidR="00D87713">
        <w:rPr>
          <w:rFonts w:ascii="Arial" w:eastAsia="Arial" w:hAnsi="Arial" w:cs="Arial"/>
          <w:kern w:val="0"/>
          <w14:ligatures w14:val="none"/>
        </w:rPr>
        <w:t>Yhdistyksen</w:t>
      </w:r>
      <w:r w:rsidRPr="002E0E54">
        <w:rPr>
          <w:rFonts w:ascii="Arial" w:eastAsia="Arial" w:hAnsi="Arial" w:cs="Arial"/>
          <w:kern w:val="0"/>
          <w14:ligatures w14:val="none"/>
        </w:rPr>
        <w:t xml:space="preserve"> Whistleblowing-kanava</w:t>
      </w:r>
      <w:r>
        <w:rPr>
          <w:rFonts w:ascii="Arial" w:eastAsia="Arial" w:hAnsi="Arial" w:cs="Arial"/>
          <w:kern w:val="0"/>
          <w14:ligatures w14:val="none"/>
        </w:rPr>
        <w:t>n</w:t>
      </w:r>
      <w:r w:rsidRPr="002E0E54">
        <w:rPr>
          <w:rFonts w:ascii="Arial" w:eastAsia="Arial" w:hAnsi="Arial" w:cs="Arial"/>
          <w:kern w:val="0"/>
          <w14:ligatures w14:val="none"/>
        </w:rPr>
        <w:t xml:space="preserve"> tai viranomaisen tarjoama</w:t>
      </w:r>
      <w:r w:rsidR="006B449F">
        <w:rPr>
          <w:rFonts w:ascii="Arial" w:eastAsia="Arial" w:hAnsi="Arial" w:cs="Arial"/>
          <w:kern w:val="0"/>
          <w14:ligatures w14:val="none"/>
        </w:rPr>
        <w:t>n</w:t>
      </w:r>
      <w:r w:rsidRPr="002E0E54">
        <w:rPr>
          <w:rFonts w:ascii="Arial" w:eastAsia="Arial" w:hAnsi="Arial" w:cs="Arial"/>
          <w:kern w:val="0"/>
          <w14:ligatures w14:val="none"/>
        </w:rPr>
        <w:t xml:space="preserve"> ilmoituskanav</w:t>
      </w:r>
      <w:r>
        <w:rPr>
          <w:rFonts w:ascii="Arial" w:eastAsia="Arial" w:hAnsi="Arial" w:cs="Arial"/>
          <w:kern w:val="0"/>
          <w14:ligatures w14:val="none"/>
        </w:rPr>
        <w:t>an kautta</w:t>
      </w:r>
      <w:r w:rsidRPr="002E0E54">
        <w:rPr>
          <w:rFonts w:ascii="Arial" w:eastAsia="Arial" w:hAnsi="Arial" w:cs="Arial"/>
          <w:kern w:val="0"/>
          <w14:ligatures w14:val="none"/>
        </w:rPr>
        <w:t xml:space="preserve"> saadaksesi suojaa, </w:t>
      </w:r>
      <w:r>
        <w:rPr>
          <w:rFonts w:ascii="Arial" w:eastAsia="Arial" w:hAnsi="Arial" w:cs="Arial"/>
          <w:kern w:val="0"/>
          <w14:ligatures w14:val="none"/>
        </w:rPr>
        <w:t xml:space="preserve">mikäli </w:t>
      </w:r>
      <w:r w:rsidRPr="002E0E54">
        <w:rPr>
          <w:rFonts w:ascii="Arial" w:eastAsia="Arial" w:hAnsi="Arial" w:cs="Arial"/>
          <w:kern w:val="0"/>
          <w14:ligatures w14:val="none"/>
        </w:rPr>
        <w:t>ilmoitat Rikkomuksesta suoraan Euroopan unionin toimielimelle tai laitokselle. </w:t>
      </w:r>
    </w:p>
    <w:p w14:paraId="031D75D6" w14:textId="4F870A34" w:rsidR="00F64348" w:rsidRPr="00547A71" w:rsidRDefault="005529CE" w:rsidP="00F64348">
      <w:pPr>
        <w:spacing w:before="240"/>
        <w:jc w:val="both"/>
        <w:rPr>
          <w:rFonts w:ascii="Arial" w:eastAsia="Arial" w:hAnsi="Arial" w:cs="Arial"/>
          <w:kern w:val="0"/>
          <w14:ligatures w14:val="none"/>
        </w:rPr>
      </w:pPr>
      <w:r w:rsidRPr="00547A71">
        <w:rPr>
          <w:rFonts w:ascii="Arial" w:eastAsia="Arial" w:hAnsi="Arial" w:cs="Arial"/>
          <w:kern w:val="0"/>
          <w14:ligatures w14:val="none"/>
        </w:rPr>
        <w:lastRenderedPageBreak/>
        <w:t xml:space="preserve">Lyhyesti </w:t>
      </w:r>
      <w:r w:rsidR="007B0C12" w:rsidRPr="00547A71">
        <w:rPr>
          <w:rFonts w:ascii="Arial" w:eastAsia="Arial" w:hAnsi="Arial" w:cs="Arial"/>
          <w:kern w:val="0"/>
          <w14:ligatures w14:val="none"/>
        </w:rPr>
        <w:t xml:space="preserve">ilmaistuna </w:t>
      </w:r>
      <w:r w:rsidRPr="00547A71">
        <w:rPr>
          <w:rFonts w:ascii="Arial" w:eastAsia="Arial" w:hAnsi="Arial" w:cs="Arial"/>
          <w:kern w:val="0"/>
          <w14:ligatures w14:val="none"/>
        </w:rPr>
        <w:t>annettavaan suoj</w:t>
      </w:r>
      <w:r w:rsidR="00547A71">
        <w:rPr>
          <w:rFonts w:ascii="Arial" w:eastAsia="Arial" w:hAnsi="Arial" w:cs="Arial"/>
          <w:kern w:val="0"/>
          <w14:ligatures w14:val="none"/>
        </w:rPr>
        <w:t>eluun</w:t>
      </w:r>
      <w:r w:rsidRPr="00547A71">
        <w:rPr>
          <w:rFonts w:ascii="Arial" w:eastAsia="Arial" w:hAnsi="Arial" w:cs="Arial"/>
          <w:kern w:val="0"/>
          <w14:ligatures w14:val="none"/>
        </w:rPr>
        <w:t xml:space="preserve"> sisältyy:</w:t>
      </w:r>
    </w:p>
    <w:p w14:paraId="399AEB04" w14:textId="4861019B" w:rsidR="00F64348" w:rsidRPr="0080455B" w:rsidRDefault="005529CE" w:rsidP="004C25DD">
      <w:pPr>
        <w:pStyle w:val="Luettelokappale"/>
        <w:numPr>
          <w:ilvl w:val="0"/>
          <w:numId w:val="1"/>
        </w:numPr>
        <w:spacing w:before="240" w:line="276" w:lineRule="auto"/>
        <w:jc w:val="both"/>
        <w:rPr>
          <w:rFonts w:ascii="Arial" w:eastAsia="Arial" w:hAnsi="Arial" w:cs="Arial"/>
          <w:kern w:val="0"/>
          <w14:ligatures w14:val="none"/>
        </w:rPr>
      </w:pPr>
      <w:r w:rsidRPr="0080455B">
        <w:rPr>
          <w:rFonts w:ascii="Arial" w:eastAsia="Arial" w:hAnsi="Arial" w:cs="Arial"/>
          <w:kern w:val="0"/>
          <w14:ligatures w14:val="none"/>
        </w:rPr>
        <w:t>henkilöllisyyden suojaaminen</w:t>
      </w:r>
      <w:r w:rsidR="00F64348" w:rsidRPr="0080455B">
        <w:rPr>
          <w:rFonts w:ascii="Arial" w:eastAsia="Arial" w:hAnsi="Arial" w:cs="Arial"/>
          <w:kern w:val="0"/>
          <w14:ligatures w14:val="none"/>
        </w:rPr>
        <w:t xml:space="preserve">; </w:t>
      </w:r>
      <w:r w:rsidRPr="0080455B">
        <w:rPr>
          <w:rFonts w:ascii="Arial" w:eastAsia="Arial" w:hAnsi="Arial" w:cs="Arial"/>
          <w:kern w:val="0"/>
          <w14:ligatures w14:val="none"/>
        </w:rPr>
        <w:t>ja</w:t>
      </w:r>
    </w:p>
    <w:p w14:paraId="0736C017" w14:textId="0ABE9780" w:rsidR="00F64348" w:rsidRPr="00C736BD" w:rsidRDefault="00AB54C2" w:rsidP="004C25DD">
      <w:pPr>
        <w:numPr>
          <w:ilvl w:val="0"/>
          <w:numId w:val="1"/>
        </w:numPr>
        <w:spacing w:before="240" w:line="276" w:lineRule="auto"/>
        <w:jc w:val="both"/>
        <w:rPr>
          <w:rFonts w:ascii="Arial" w:eastAsia="Arial" w:hAnsi="Arial" w:cs="Arial"/>
          <w:kern w:val="0"/>
          <w14:ligatures w14:val="none"/>
        </w:rPr>
      </w:pPr>
      <w:r w:rsidRPr="00C736BD">
        <w:rPr>
          <w:rFonts w:ascii="Arial" w:eastAsia="Arial" w:hAnsi="Arial" w:cs="Arial"/>
          <w:kern w:val="0"/>
          <w14:ligatures w14:val="none"/>
        </w:rPr>
        <w:t>suoj</w:t>
      </w:r>
      <w:r w:rsidR="003E7600">
        <w:rPr>
          <w:rFonts w:ascii="Arial" w:eastAsia="Arial" w:hAnsi="Arial" w:cs="Arial"/>
          <w:kern w:val="0"/>
          <w14:ligatures w14:val="none"/>
        </w:rPr>
        <w:t>elu</w:t>
      </w:r>
      <w:r w:rsidRPr="00C736BD">
        <w:rPr>
          <w:rFonts w:ascii="Arial" w:eastAsia="Arial" w:hAnsi="Arial" w:cs="Arial"/>
          <w:kern w:val="0"/>
          <w14:ligatures w14:val="none"/>
        </w:rPr>
        <w:t xml:space="preserve"> </w:t>
      </w:r>
      <w:r w:rsidR="00E43918" w:rsidRPr="00C736BD">
        <w:rPr>
          <w:rFonts w:ascii="Arial" w:eastAsia="Arial" w:hAnsi="Arial" w:cs="Arial"/>
          <w:kern w:val="0"/>
          <w14:ligatures w14:val="none"/>
        </w:rPr>
        <w:t>vastatoimi</w:t>
      </w:r>
      <w:r w:rsidR="006B449F">
        <w:rPr>
          <w:rFonts w:ascii="Arial" w:eastAsia="Arial" w:hAnsi="Arial" w:cs="Arial"/>
          <w:kern w:val="0"/>
          <w14:ligatures w14:val="none"/>
        </w:rPr>
        <w:t>lt</w:t>
      </w:r>
      <w:r w:rsidR="00081F71">
        <w:rPr>
          <w:rFonts w:ascii="Arial" w:eastAsia="Arial" w:hAnsi="Arial" w:cs="Arial"/>
          <w:kern w:val="0"/>
          <w14:ligatures w14:val="none"/>
        </w:rPr>
        <w:t>a</w:t>
      </w:r>
      <w:r w:rsidR="00E43918" w:rsidRPr="00C736BD">
        <w:rPr>
          <w:rFonts w:ascii="Arial" w:eastAsia="Arial" w:hAnsi="Arial" w:cs="Arial"/>
          <w:kern w:val="0"/>
          <w14:ligatures w14:val="none"/>
        </w:rPr>
        <w:t xml:space="preserve"> </w:t>
      </w:r>
      <w:r w:rsidRPr="00C736BD">
        <w:rPr>
          <w:rFonts w:ascii="Arial" w:eastAsia="Arial" w:hAnsi="Arial" w:cs="Arial"/>
          <w:kern w:val="0"/>
          <w14:ligatures w14:val="none"/>
        </w:rPr>
        <w:t xml:space="preserve">ja mahdollinen </w:t>
      </w:r>
      <w:r w:rsidR="00152B43" w:rsidRPr="00C736BD">
        <w:rPr>
          <w:rFonts w:ascii="Arial" w:eastAsia="Arial" w:hAnsi="Arial" w:cs="Arial"/>
          <w:kern w:val="0"/>
          <w14:ligatures w14:val="none"/>
        </w:rPr>
        <w:t xml:space="preserve">käännetty todistustaakka vastatoimia koskevien väitteiden käsittelyssä tuomioistuimissa ja muissa viranomaisissa; ja </w:t>
      </w:r>
    </w:p>
    <w:p w14:paraId="5A73D858" w14:textId="602A2813" w:rsidR="00F64348" w:rsidRPr="00841C60" w:rsidRDefault="00267E8D" w:rsidP="004C25DD">
      <w:pPr>
        <w:numPr>
          <w:ilvl w:val="0"/>
          <w:numId w:val="1"/>
        </w:numPr>
        <w:spacing w:before="240" w:line="276" w:lineRule="auto"/>
        <w:jc w:val="both"/>
        <w:rPr>
          <w:rFonts w:ascii="Arial" w:eastAsia="Arial" w:hAnsi="Arial" w:cs="Arial"/>
          <w:kern w:val="0"/>
          <w14:ligatures w14:val="none"/>
        </w:rPr>
      </w:pPr>
      <w:r w:rsidRPr="00841C60">
        <w:rPr>
          <w:rFonts w:ascii="Arial" w:eastAsia="Arial" w:hAnsi="Arial" w:cs="Arial"/>
          <w:kern w:val="0"/>
          <w14:ligatures w14:val="none"/>
        </w:rPr>
        <w:t xml:space="preserve">mahdolliset korvaukset ja </w:t>
      </w:r>
      <w:r w:rsidR="00841C60" w:rsidRPr="00841C60">
        <w:rPr>
          <w:rFonts w:ascii="Arial" w:eastAsia="Arial" w:hAnsi="Arial" w:cs="Arial"/>
          <w:kern w:val="0"/>
          <w14:ligatures w14:val="none"/>
        </w:rPr>
        <w:t>oikeussuojakeinot esimerki</w:t>
      </w:r>
      <w:r w:rsidR="00841C60">
        <w:rPr>
          <w:rFonts w:ascii="Arial" w:eastAsia="Arial" w:hAnsi="Arial" w:cs="Arial"/>
          <w:kern w:val="0"/>
          <w14:ligatures w14:val="none"/>
        </w:rPr>
        <w:t>k</w:t>
      </w:r>
      <w:r w:rsidR="003B5215">
        <w:rPr>
          <w:rFonts w:ascii="Arial" w:eastAsia="Arial" w:hAnsi="Arial" w:cs="Arial"/>
          <w:kern w:val="0"/>
          <w14:ligatures w14:val="none"/>
        </w:rPr>
        <w:t>si vastatoimi</w:t>
      </w:r>
      <w:r w:rsidR="00CB4587">
        <w:rPr>
          <w:rFonts w:ascii="Arial" w:eastAsia="Arial" w:hAnsi="Arial" w:cs="Arial"/>
          <w:kern w:val="0"/>
          <w14:ligatures w14:val="none"/>
        </w:rPr>
        <w:t xml:space="preserve">sta johtuen; ja </w:t>
      </w:r>
      <w:r w:rsidR="00F64348" w:rsidRPr="00841C60">
        <w:rPr>
          <w:rFonts w:ascii="Arial" w:eastAsia="Arial" w:hAnsi="Arial" w:cs="Arial"/>
          <w:kern w:val="0"/>
          <w14:ligatures w14:val="none"/>
        </w:rPr>
        <w:t xml:space="preserve"> </w:t>
      </w:r>
    </w:p>
    <w:p w14:paraId="671EDCEC" w14:textId="488213D9" w:rsidR="001368B8" w:rsidRPr="00C736BD" w:rsidRDefault="001368B8" w:rsidP="00606961">
      <w:pPr>
        <w:numPr>
          <w:ilvl w:val="0"/>
          <w:numId w:val="1"/>
        </w:numPr>
        <w:spacing w:before="240" w:line="276" w:lineRule="auto"/>
        <w:jc w:val="both"/>
        <w:rPr>
          <w:rFonts w:ascii="Arial" w:eastAsia="Arial" w:hAnsi="Arial" w:cs="Arial"/>
          <w:kern w:val="0"/>
          <w14:ligatures w14:val="none"/>
        </w:rPr>
      </w:pPr>
      <w:r w:rsidRPr="001368B8">
        <w:rPr>
          <w:rFonts w:ascii="Arial" w:eastAsia="Arial" w:hAnsi="Arial" w:cs="Arial"/>
          <w:kern w:val="0"/>
          <w14:ligatures w14:val="none"/>
        </w:rPr>
        <w:t>mahdollinen suoja siviili-, rikos- ja hallin</w:t>
      </w:r>
      <w:r w:rsidR="004727B6">
        <w:rPr>
          <w:rFonts w:ascii="Arial" w:eastAsia="Arial" w:hAnsi="Arial" w:cs="Arial"/>
          <w:kern w:val="0"/>
          <w14:ligatures w14:val="none"/>
        </w:rPr>
        <w:t>to-oikeudellista</w:t>
      </w:r>
      <w:r w:rsidRPr="001368B8">
        <w:rPr>
          <w:rFonts w:ascii="Arial" w:eastAsia="Arial" w:hAnsi="Arial" w:cs="Arial"/>
          <w:kern w:val="0"/>
          <w14:ligatures w14:val="none"/>
        </w:rPr>
        <w:t xml:space="preserve"> vastuuta vastaan. </w:t>
      </w:r>
    </w:p>
    <w:p w14:paraId="2B2A183E" w14:textId="289CA833" w:rsidR="00B30ABC" w:rsidRPr="00231683" w:rsidRDefault="00B30ABC" w:rsidP="001368B8">
      <w:pPr>
        <w:spacing w:before="240" w:line="276" w:lineRule="auto"/>
        <w:jc w:val="both"/>
        <w:rPr>
          <w:rFonts w:ascii="Arial" w:eastAsia="Arial" w:hAnsi="Arial" w:cs="Arial"/>
          <w:kern w:val="0"/>
          <w14:ligatures w14:val="none"/>
        </w:rPr>
      </w:pPr>
      <w:r w:rsidRPr="00B30ABC">
        <w:rPr>
          <w:rFonts w:ascii="Arial" w:eastAsia="Arial" w:hAnsi="Arial" w:cs="Arial"/>
          <w:kern w:val="0"/>
          <w14:ligatures w14:val="none"/>
        </w:rPr>
        <w:t>Huom</w:t>
      </w:r>
      <w:r w:rsidR="00231683">
        <w:rPr>
          <w:rFonts w:ascii="Arial" w:eastAsia="Arial" w:hAnsi="Arial" w:cs="Arial"/>
          <w:kern w:val="0"/>
          <w14:ligatures w14:val="none"/>
        </w:rPr>
        <w:t>aathan</w:t>
      </w:r>
      <w:r w:rsidRPr="00B30ABC">
        <w:rPr>
          <w:rFonts w:ascii="Arial" w:eastAsia="Arial" w:hAnsi="Arial" w:cs="Arial"/>
          <w:kern w:val="0"/>
          <w14:ligatures w14:val="none"/>
        </w:rPr>
        <w:t xml:space="preserve">, ettei sinun tarvitse </w:t>
      </w:r>
      <w:r w:rsidR="00182B9D">
        <w:rPr>
          <w:rFonts w:ascii="Arial" w:eastAsia="Arial" w:hAnsi="Arial" w:cs="Arial"/>
          <w:kern w:val="0"/>
          <w14:ligatures w14:val="none"/>
        </w:rPr>
        <w:t xml:space="preserve">todistaa </w:t>
      </w:r>
      <w:r>
        <w:rPr>
          <w:rFonts w:ascii="Arial" w:eastAsia="Arial" w:hAnsi="Arial" w:cs="Arial"/>
          <w:kern w:val="0"/>
          <w14:ligatures w14:val="none"/>
        </w:rPr>
        <w:t>epäilyksiäsi tai vä</w:t>
      </w:r>
      <w:r w:rsidR="0072465B">
        <w:rPr>
          <w:rFonts w:ascii="Arial" w:eastAsia="Arial" w:hAnsi="Arial" w:cs="Arial"/>
          <w:kern w:val="0"/>
          <w14:ligatures w14:val="none"/>
        </w:rPr>
        <w:t>itteitäsi</w:t>
      </w:r>
      <w:r w:rsidR="00182B9D">
        <w:rPr>
          <w:rFonts w:ascii="Arial" w:eastAsia="Arial" w:hAnsi="Arial" w:cs="Arial"/>
          <w:kern w:val="0"/>
          <w14:ligatures w14:val="none"/>
        </w:rPr>
        <w:t xml:space="preserve"> oikeaksi.</w:t>
      </w:r>
      <w:r w:rsidR="00960CB1">
        <w:rPr>
          <w:rFonts w:ascii="Arial" w:eastAsia="Arial" w:hAnsi="Arial" w:cs="Arial"/>
          <w:kern w:val="0"/>
          <w14:ligatures w14:val="none"/>
        </w:rPr>
        <w:t xml:space="preserve"> Jos olet Lainsäädännö</w:t>
      </w:r>
      <w:r w:rsidR="009E6A61">
        <w:rPr>
          <w:rFonts w:ascii="Arial" w:eastAsia="Arial" w:hAnsi="Arial" w:cs="Arial"/>
          <w:kern w:val="0"/>
          <w14:ligatures w14:val="none"/>
        </w:rPr>
        <w:t>ssä</w:t>
      </w:r>
      <w:r w:rsidR="00960CB1">
        <w:rPr>
          <w:rFonts w:ascii="Arial" w:eastAsia="Arial" w:hAnsi="Arial" w:cs="Arial"/>
          <w:kern w:val="0"/>
          <w14:ligatures w14:val="none"/>
        </w:rPr>
        <w:t xml:space="preserve"> </w:t>
      </w:r>
      <w:r w:rsidR="009E6A61">
        <w:rPr>
          <w:rFonts w:ascii="Arial" w:eastAsia="Arial" w:hAnsi="Arial" w:cs="Arial"/>
          <w:kern w:val="0"/>
          <w14:ligatures w14:val="none"/>
        </w:rPr>
        <w:t>tarkoitettu</w:t>
      </w:r>
      <w:r w:rsidR="00BA3935">
        <w:rPr>
          <w:rFonts w:ascii="Arial" w:eastAsia="Arial" w:hAnsi="Arial" w:cs="Arial"/>
          <w:kern w:val="0"/>
          <w14:ligatures w14:val="none"/>
        </w:rPr>
        <w:t xml:space="preserve"> oikeutettu</w:t>
      </w:r>
      <w:r w:rsidR="009E6A61">
        <w:rPr>
          <w:rFonts w:ascii="Arial" w:eastAsia="Arial" w:hAnsi="Arial" w:cs="Arial"/>
          <w:kern w:val="0"/>
          <w14:ligatures w14:val="none"/>
        </w:rPr>
        <w:t xml:space="preserve"> </w:t>
      </w:r>
      <w:r w:rsidR="00C640F5">
        <w:rPr>
          <w:rFonts w:ascii="Arial" w:eastAsia="Arial" w:hAnsi="Arial" w:cs="Arial"/>
          <w:kern w:val="0"/>
          <w14:ligatures w14:val="none"/>
        </w:rPr>
        <w:t>i</w:t>
      </w:r>
      <w:r w:rsidR="00960CB1">
        <w:rPr>
          <w:rFonts w:ascii="Arial" w:eastAsia="Arial" w:hAnsi="Arial" w:cs="Arial"/>
          <w:kern w:val="0"/>
          <w14:ligatures w14:val="none"/>
        </w:rPr>
        <w:t>lmoittaja, sinulla on</w:t>
      </w:r>
      <w:r w:rsidR="002D35F4">
        <w:rPr>
          <w:rFonts w:ascii="Arial" w:eastAsia="Arial" w:hAnsi="Arial" w:cs="Arial"/>
          <w:kern w:val="0"/>
          <w14:ligatures w14:val="none"/>
        </w:rPr>
        <w:t xml:space="preserve"> ollut</w:t>
      </w:r>
      <w:r w:rsidR="00960CB1">
        <w:rPr>
          <w:rFonts w:ascii="Arial" w:eastAsia="Arial" w:hAnsi="Arial" w:cs="Arial"/>
          <w:kern w:val="0"/>
          <w14:ligatures w14:val="none"/>
        </w:rPr>
        <w:t xml:space="preserve"> perustelt</w:t>
      </w:r>
      <w:r w:rsidR="002D35F4">
        <w:rPr>
          <w:rFonts w:ascii="Arial" w:eastAsia="Arial" w:hAnsi="Arial" w:cs="Arial"/>
          <w:kern w:val="0"/>
          <w14:ligatures w14:val="none"/>
        </w:rPr>
        <w:t xml:space="preserve">u syy uskoa, että ilmoittamishetkellä ilmoittamasi asiat ovat totta ja </w:t>
      </w:r>
      <w:r w:rsidR="009D7AF4">
        <w:rPr>
          <w:rFonts w:ascii="Arial" w:eastAsia="Arial" w:hAnsi="Arial" w:cs="Arial"/>
          <w:kern w:val="0"/>
          <w14:ligatures w14:val="none"/>
        </w:rPr>
        <w:t>olet noudattanut kolmiportaista järjestelmää</w:t>
      </w:r>
      <w:r w:rsidR="001F5027">
        <w:rPr>
          <w:rFonts w:ascii="Arial" w:eastAsia="Arial" w:hAnsi="Arial" w:cs="Arial"/>
          <w:kern w:val="0"/>
          <w14:ligatures w14:val="none"/>
        </w:rPr>
        <w:t>, sinulla o</w:t>
      </w:r>
      <w:r w:rsidR="002B48A1">
        <w:rPr>
          <w:rFonts w:ascii="Arial" w:eastAsia="Arial" w:hAnsi="Arial" w:cs="Arial"/>
          <w:kern w:val="0"/>
          <w14:ligatures w14:val="none"/>
        </w:rPr>
        <w:t>n</w:t>
      </w:r>
      <w:r w:rsidR="001F5027">
        <w:rPr>
          <w:rFonts w:ascii="Arial" w:eastAsia="Arial" w:hAnsi="Arial" w:cs="Arial"/>
          <w:kern w:val="0"/>
          <w14:ligatures w14:val="none"/>
        </w:rPr>
        <w:t xml:space="preserve"> oikeus suojeluun, vaikka ilmoituksesi osoittautuisi myöhemmin virheelliseksi.</w:t>
      </w:r>
      <w:r w:rsidR="002B48A1">
        <w:rPr>
          <w:rFonts w:ascii="Arial" w:eastAsia="Arial" w:hAnsi="Arial" w:cs="Arial"/>
          <w:kern w:val="0"/>
          <w14:ligatures w14:val="none"/>
        </w:rPr>
        <w:t xml:space="preserve"> </w:t>
      </w:r>
      <w:r w:rsidR="006F7515" w:rsidRPr="0070792E">
        <w:rPr>
          <w:rFonts w:ascii="Arial" w:eastAsia="Arial" w:hAnsi="Arial" w:cs="Arial"/>
          <w:kern w:val="0"/>
          <w14:ligatures w14:val="none"/>
        </w:rPr>
        <w:t>Huom</w:t>
      </w:r>
      <w:r w:rsidR="00231683">
        <w:rPr>
          <w:rFonts w:ascii="Arial" w:eastAsia="Arial" w:hAnsi="Arial" w:cs="Arial"/>
          <w:kern w:val="0"/>
          <w14:ligatures w14:val="none"/>
        </w:rPr>
        <w:t>aathan</w:t>
      </w:r>
      <w:r w:rsidR="006F7515" w:rsidRPr="0070792E">
        <w:rPr>
          <w:rFonts w:ascii="Arial" w:eastAsia="Arial" w:hAnsi="Arial" w:cs="Arial"/>
          <w:kern w:val="0"/>
          <w14:ligatures w14:val="none"/>
        </w:rPr>
        <w:t xml:space="preserve">, että </w:t>
      </w:r>
      <w:r w:rsidR="0070792E" w:rsidRPr="0070792E">
        <w:rPr>
          <w:rFonts w:ascii="Arial" w:eastAsia="Arial" w:hAnsi="Arial" w:cs="Arial"/>
          <w:kern w:val="0"/>
          <w14:ligatures w14:val="none"/>
        </w:rPr>
        <w:t>pelkkä syytös tai kuulopuhe ilman mitään niitä t</w:t>
      </w:r>
      <w:r w:rsidR="0070792E">
        <w:rPr>
          <w:rFonts w:ascii="Arial" w:eastAsia="Arial" w:hAnsi="Arial" w:cs="Arial"/>
          <w:kern w:val="0"/>
          <w14:ligatures w14:val="none"/>
        </w:rPr>
        <w:t>ukevaa tietoa ei todennäköisesti täytä</w:t>
      </w:r>
      <w:r w:rsidR="00C06AD1">
        <w:rPr>
          <w:rFonts w:ascii="Arial" w:eastAsia="Arial" w:hAnsi="Arial" w:cs="Arial"/>
          <w:kern w:val="0"/>
          <w14:ligatures w14:val="none"/>
        </w:rPr>
        <w:t xml:space="preserve"> </w:t>
      </w:r>
      <w:r w:rsidR="0049558E">
        <w:rPr>
          <w:rFonts w:ascii="Arial" w:eastAsia="Arial" w:hAnsi="Arial" w:cs="Arial"/>
          <w:kern w:val="0"/>
          <w14:ligatures w14:val="none"/>
        </w:rPr>
        <w:t>perusteltua syytä koskev</w:t>
      </w:r>
      <w:r w:rsidR="006B449F">
        <w:rPr>
          <w:rFonts w:ascii="Arial" w:eastAsia="Arial" w:hAnsi="Arial" w:cs="Arial"/>
          <w:kern w:val="0"/>
          <w14:ligatures w14:val="none"/>
        </w:rPr>
        <w:t>a</w:t>
      </w:r>
      <w:r w:rsidR="0049558E">
        <w:rPr>
          <w:rFonts w:ascii="Arial" w:eastAsia="Arial" w:hAnsi="Arial" w:cs="Arial"/>
          <w:kern w:val="0"/>
          <w14:ligatures w14:val="none"/>
        </w:rPr>
        <w:t>a vaatimu</w:t>
      </w:r>
      <w:r w:rsidR="006B449F">
        <w:rPr>
          <w:rFonts w:ascii="Arial" w:eastAsia="Arial" w:hAnsi="Arial" w:cs="Arial"/>
          <w:kern w:val="0"/>
          <w14:ligatures w14:val="none"/>
        </w:rPr>
        <w:t>sta</w:t>
      </w:r>
      <w:r w:rsidR="0049558E">
        <w:rPr>
          <w:rFonts w:ascii="Arial" w:eastAsia="Arial" w:hAnsi="Arial" w:cs="Arial"/>
          <w:kern w:val="0"/>
          <w14:ligatures w14:val="none"/>
        </w:rPr>
        <w:t xml:space="preserve">. </w:t>
      </w:r>
      <w:r w:rsidR="00231683" w:rsidRPr="00231683">
        <w:rPr>
          <w:rFonts w:ascii="Arial" w:eastAsia="Arial" w:hAnsi="Arial" w:cs="Arial"/>
          <w:kern w:val="0"/>
          <w14:ligatures w14:val="none"/>
        </w:rPr>
        <w:t>Huomaathan myös, että suojaa ei ole mahdollista saada, jos ilmoit</w:t>
      </w:r>
      <w:r w:rsidR="00231683">
        <w:rPr>
          <w:rFonts w:ascii="Arial" w:eastAsia="Arial" w:hAnsi="Arial" w:cs="Arial"/>
          <w:kern w:val="0"/>
          <w14:ligatures w14:val="none"/>
        </w:rPr>
        <w:t xml:space="preserve">at jo </w:t>
      </w:r>
      <w:r w:rsidR="006B449F">
        <w:rPr>
          <w:rFonts w:ascii="Arial" w:eastAsia="Arial" w:hAnsi="Arial" w:cs="Arial"/>
          <w:kern w:val="0"/>
          <w14:ligatures w14:val="none"/>
        </w:rPr>
        <w:t xml:space="preserve">aiemmin </w:t>
      </w:r>
      <w:r w:rsidR="00231683">
        <w:rPr>
          <w:rFonts w:ascii="Arial" w:eastAsia="Arial" w:hAnsi="Arial" w:cs="Arial"/>
          <w:kern w:val="0"/>
          <w14:ligatures w14:val="none"/>
        </w:rPr>
        <w:t>julkaistuja tietoja.</w:t>
      </w:r>
    </w:p>
    <w:p w14:paraId="16AE35D6" w14:textId="72783337" w:rsidR="006B3AE7" w:rsidRPr="005912C7" w:rsidRDefault="006B3AE7" w:rsidP="004C25DD">
      <w:pPr>
        <w:spacing w:before="240" w:line="276" w:lineRule="auto"/>
        <w:jc w:val="both"/>
        <w:rPr>
          <w:rFonts w:ascii="Arial" w:eastAsia="Arial" w:hAnsi="Arial" w:cs="Arial"/>
          <w:kern w:val="0"/>
          <w14:ligatures w14:val="none"/>
        </w:rPr>
      </w:pPr>
      <w:r w:rsidRPr="005912C7">
        <w:rPr>
          <w:rFonts w:ascii="Arial" w:eastAsia="Arial" w:hAnsi="Arial" w:cs="Arial"/>
          <w:kern w:val="0"/>
          <w14:ligatures w14:val="none"/>
        </w:rPr>
        <w:t>Tahallis</w:t>
      </w:r>
      <w:r w:rsidR="003A6120">
        <w:rPr>
          <w:rFonts w:ascii="Arial" w:eastAsia="Arial" w:hAnsi="Arial" w:cs="Arial"/>
          <w:kern w:val="0"/>
          <w14:ligatures w14:val="none"/>
        </w:rPr>
        <w:t>esti</w:t>
      </w:r>
      <w:r w:rsidRPr="005912C7">
        <w:rPr>
          <w:rFonts w:ascii="Arial" w:eastAsia="Arial" w:hAnsi="Arial" w:cs="Arial"/>
          <w:kern w:val="0"/>
          <w14:ligatures w14:val="none"/>
        </w:rPr>
        <w:t xml:space="preserve"> </w:t>
      </w:r>
      <w:r w:rsidR="005912C7" w:rsidRPr="005912C7">
        <w:rPr>
          <w:rFonts w:ascii="Arial" w:eastAsia="Arial" w:hAnsi="Arial" w:cs="Arial"/>
          <w:kern w:val="0"/>
          <w14:ligatures w14:val="none"/>
        </w:rPr>
        <w:t>paikkansapitämättömän</w:t>
      </w:r>
      <w:r w:rsidRPr="005912C7">
        <w:rPr>
          <w:rFonts w:ascii="Arial" w:eastAsia="Arial" w:hAnsi="Arial" w:cs="Arial"/>
          <w:kern w:val="0"/>
          <w14:ligatures w14:val="none"/>
        </w:rPr>
        <w:t xml:space="preserve"> ilmoituksen tekeminen </w:t>
      </w:r>
      <w:r w:rsidR="005912C7" w:rsidRPr="005912C7">
        <w:rPr>
          <w:rFonts w:ascii="Arial" w:eastAsia="Arial" w:hAnsi="Arial" w:cs="Arial"/>
          <w:kern w:val="0"/>
          <w14:ligatures w14:val="none"/>
        </w:rPr>
        <w:t>o</w:t>
      </w:r>
      <w:r w:rsidR="005912C7">
        <w:rPr>
          <w:rFonts w:ascii="Arial" w:eastAsia="Arial" w:hAnsi="Arial" w:cs="Arial"/>
          <w:kern w:val="0"/>
          <w14:ligatures w14:val="none"/>
        </w:rPr>
        <w:t>n vastoin Lainsäädäntöä ja meidän toimintatapojamme ja se voi johtaa kurinpitotoimiin.</w:t>
      </w:r>
      <w:r w:rsidR="00523C87">
        <w:rPr>
          <w:rFonts w:ascii="Arial" w:eastAsia="Arial" w:hAnsi="Arial" w:cs="Arial"/>
          <w:kern w:val="0"/>
          <w14:ligatures w14:val="none"/>
        </w:rPr>
        <w:t xml:space="preserve"> Tällaisen </w:t>
      </w:r>
      <w:r w:rsidR="00B1257C">
        <w:rPr>
          <w:rFonts w:ascii="Arial" w:eastAsia="Arial" w:hAnsi="Arial" w:cs="Arial"/>
          <w:kern w:val="0"/>
          <w14:ligatures w14:val="none"/>
        </w:rPr>
        <w:t xml:space="preserve">paikkansapitämättömän </w:t>
      </w:r>
      <w:r w:rsidR="00523C87">
        <w:rPr>
          <w:rFonts w:ascii="Arial" w:eastAsia="Arial" w:hAnsi="Arial" w:cs="Arial"/>
          <w:kern w:val="0"/>
          <w14:ligatures w14:val="none"/>
        </w:rPr>
        <w:t>ilmoituksen tekemi</w:t>
      </w:r>
      <w:r w:rsidR="00B1257C">
        <w:rPr>
          <w:rFonts w:ascii="Arial" w:eastAsia="Arial" w:hAnsi="Arial" w:cs="Arial"/>
          <w:kern w:val="0"/>
          <w14:ligatures w14:val="none"/>
        </w:rPr>
        <w:t>nen</w:t>
      </w:r>
      <w:r w:rsidR="00523C87">
        <w:rPr>
          <w:rFonts w:ascii="Arial" w:eastAsia="Arial" w:hAnsi="Arial" w:cs="Arial"/>
          <w:kern w:val="0"/>
          <w14:ligatures w14:val="none"/>
        </w:rPr>
        <w:t xml:space="preserve"> voi johtaa myös muihin oikeudellisiin seuraamuksiin</w:t>
      </w:r>
      <w:r w:rsidR="00B1257C">
        <w:rPr>
          <w:rFonts w:ascii="Arial" w:eastAsia="Arial" w:hAnsi="Arial" w:cs="Arial"/>
          <w:kern w:val="0"/>
          <w14:ligatures w14:val="none"/>
        </w:rPr>
        <w:t>, kuten vahingonkorvausvastuuseen.</w:t>
      </w:r>
    </w:p>
    <w:p w14:paraId="6B121C85" w14:textId="2604A03D" w:rsidR="00B1257C" w:rsidRPr="005B26CF" w:rsidRDefault="00500BE0" w:rsidP="004C25DD">
      <w:pPr>
        <w:spacing w:before="240" w:line="276" w:lineRule="auto"/>
        <w:jc w:val="both"/>
        <w:rPr>
          <w:rFonts w:ascii="Arial" w:eastAsia="Arial" w:hAnsi="Arial" w:cs="Arial"/>
          <w:kern w:val="0"/>
          <w14:ligatures w14:val="none"/>
        </w:rPr>
      </w:pPr>
      <w:r w:rsidRPr="00500BE0">
        <w:rPr>
          <w:rFonts w:ascii="Arial" w:eastAsia="Arial" w:hAnsi="Arial" w:cs="Arial"/>
          <w:kern w:val="0"/>
          <w14:ligatures w14:val="none"/>
        </w:rPr>
        <w:t xml:space="preserve">Ilmoittajalle tarjottavan suojan lisäksi </w:t>
      </w:r>
      <w:r w:rsidR="00D87713">
        <w:rPr>
          <w:rFonts w:ascii="Arial" w:eastAsia="Arial" w:hAnsi="Arial" w:cs="Arial"/>
          <w:kern w:val="0"/>
          <w14:ligatures w14:val="none"/>
        </w:rPr>
        <w:t>Yhdistys</w:t>
      </w:r>
      <w:r w:rsidRPr="00500BE0">
        <w:rPr>
          <w:rFonts w:ascii="Arial" w:eastAsia="Arial" w:hAnsi="Arial" w:cs="Arial"/>
          <w:kern w:val="0"/>
          <w14:ligatures w14:val="none"/>
        </w:rPr>
        <w:t xml:space="preserve"> tarjoaa suojaa myös Rikkomuksista epäillyille henkilöille. </w:t>
      </w:r>
      <w:r>
        <w:rPr>
          <w:rFonts w:ascii="Arial" w:eastAsia="Arial" w:hAnsi="Arial" w:cs="Arial"/>
          <w:kern w:val="0"/>
          <w14:ligatures w14:val="none"/>
        </w:rPr>
        <w:t xml:space="preserve">Tällainen suoja pitää sisällään esimerkiksi sen, että </w:t>
      </w:r>
      <w:r w:rsidR="005B26CF" w:rsidRPr="005B26CF">
        <w:rPr>
          <w:rFonts w:ascii="Arial" w:eastAsia="Arial" w:hAnsi="Arial" w:cs="Arial"/>
          <w:kern w:val="0"/>
          <w14:ligatures w14:val="none"/>
        </w:rPr>
        <w:t xml:space="preserve">Rikkomuksista epäiltyjä henkilöitä kohdellaan tasa-arvoisesti ja </w:t>
      </w:r>
      <w:r w:rsidR="00042E09">
        <w:rPr>
          <w:rFonts w:ascii="Arial" w:eastAsia="Arial" w:hAnsi="Arial" w:cs="Arial"/>
          <w:kern w:val="0"/>
          <w14:ligatures w14:val="none"/>
        </w:rPr>
        <w:t>syrjimättömällä</w:t>
      </w:r>
      <w:r w:rsidR="005B26CF" w:rsidRPr="005B26CF">
        <w:rPr>
          <w:rFonts w:ascii="Arial" w:eastAsia="Arial" w:hAnsi="Arial" w:cs="Arial"/>
          <w:kern w:val="0"/>
          <w14:ligatures w14:val="none"/>
        </w:rPr>
        <w:t xml:space="preserve"> tavalla ja, että mahdoll</w:t>
      </w:r>
      <w:r w:rsidR="005B26CF">
        <w:rPr>
          <w:rFonts w:ascii="Arial" w:eastAsia="Arial" w:hAnsi="Arial" w:cs="Arial"/>
          <w:kern w:val="0"/>
          <w14:ligatures w14:val="none"/>
        </w:rPr>
        <w:t xml:space="preserve">iset seuraamukset perustuvat </w:t>
      </w:r>
      <w:r w:rsidR="00D87713">
        <w:rPr>
          <w:rFonts w:ascii="Arial" w:eastAsia="Arial" w:hAnsi="Arial" w:cs="Arial"/>
          <w:kern w:val="0"/>
          <w14:ligatures w14:val="none"/>
        </w:rPr>
        <w:t xml:space="preserve">Yhdistyksen </w:t>
      </w:r>
      <w:r w:rsidR="007D4ADE">
        <w:rPr>
          <w:rFonts w:ascii="Arial" w:eastAsia="Arial" w:hAnsi="Arial" w:cs="Arial"/>
          <w:kern w:val="0"/>
          <w14:ligatures w14:val="none"/>
        </w:rPr>
        <w:t>omiin</w:t>
      </w:r>
      <w:r w:rsidR="005B26CF" w:rsidRPr="005B26CF">
        <w:rPr>
          <w:rFonts w:ascii="Arial" w:eastAsia="Arial" w:hAnsi="Arial" w:cs="Arial"/>
          <w:kern w:val="0"/>
          <w14:ligatures w14:val="none"/>
        </w:rPr>
        <w:t xml:space="preserve"> </w:t>
      </w:r>
      <w:r w:rsidR="007D4ADE">
        <w:rPr>
          <w:rFonts w:ascii="Arial" w:eastAsia="Arial" w:hAnsi="Arial" w:cs="Arial"/>
          <w:kern w:val="0"/>
          <w14:ligatures w14:val="none"/>
        </w:rPr>
        <w:t>käytäntöihin</w:t>
      </w:r>
      <w:r w:rsidR="005B26CF" w:rsidRPr="005B26CF">
        <w:rPr>
          <w:rFonts w:ascii="Arial" w:eastAsia="Arial" w:hAnsi="Arial" w:cs="Arial"/>
          <w:kern w:val="0"/>
          <w14:ligatures w14:val="none"/>
        </w:rPr>
        <w:t xml:space="preserve"> </w:t>
      </w:r>
      <w:r w:rsidR="007D4ADE">
        <w:rPr>
          <w:rFonts w:ascii="Arial" w:eastAsia="Arial" w:hAnsi="Arial" w:cs="Arial"/>
          <w:kern w:val="0"/>
          <w14:ligatures w14:val="none"/>
        </w:rPr>
        <w:t xml:space="preserve">ja soveltuviin lakeihin. Tällaiselle henkilölle annetaan myös mahdollisuus </w:t>
      </w:r>
      <w:r w:rsidR="0061466C">
        <w:rPr>
          <w:rFonts w:ascii="Arial" w:eastAsia="Arial" w:hAnsi="Arial" w:cs="Arial"/>
          <w:kern w:val="0"/>
          <w14:ligatures w14:val="none"/>
        </w:rPr>
        <w:t xml:space="preserve">arvioida </w:t>
      </w:r>
      <w:r w:rsidR="007D4ADE">
        <w:rPr>
          <w:rFonts w:ascii="Arial" w:eastAsia="Arial" w:hAnsi="Arial" w:cs="Arial"/>
          <w:kern w:val="0"/>
          <w14:ligatures w14:val="none"/>
        </w:rPr>
        <w:t xml:space="preserve">ja kommentoida </w:t>
      </w:r>
      <w:r w:rsidR="000F6B6E">
        <w:rPr>
          <w:rFonts w:ascii="Arial" w:eastAsia="Arial" w:hAnsi="Arial" w:cs="Arial"/>
          <w:kern w:val="0"/>
          <w14:ligatures w14:val="none"/>
        </w:rPr>
        <w:t xml:space="preserve">epäiltyä </w:t>
      </w:r>
      <w:r w:rsidR="007D4ADE">
        <w:rPr>
          <w:rFonts w:ascii="Arial" w:eastAsia="Arial" w:hAnsi="Arial" w:cs="Arial"/>
          <w:kern w:val="0"/>
          <w14:ligatures w14:val="none"/>
        </w:rPr>
        <w:t>Rikkomusta ja sit</w:t>
      </w:r>
      <w:r w:rsidR="000F6B6E">
        <w:rPr>
          <w:rFonts w:ascii="Arial" w:eastAsia="Arial" w:hAnsi="Arial" w:cs="Arial"/>
          <w:kern w:val="0"/>
          <w14:ligatures w14:val="none"/>
        </w:rPr>
        <w:t>ä koskevaa materiaalia.</w:t>
      </w:r>
      <w:r w:rsidR="0061466C">
        <w:rPr>
          <w:rFonts w:ascii="Arial" w:eastAsia="Arial" w:hAnsi="Arial" w:cs="Arial"/>
          <w:kern w:val="0"/>
          <w14:ligatures w14:val="none"/>
        </w:rPr>
        <w:t xml:space="preserve"> Lisäksi Rikkomuksesta epäillyllä voi olla oikeus saada vahingonkorvausta </w:t>
      </w:r>
      <w:r w:rsidR="00F83A91">
        <w:rPr>
          <w:rFonts w:ascii="Arial" w:eastAsia="Arial" w:hAnsi="Arial" w:cs="Arial"/>
          <w:kern w:val="0"/>
          <w14:ligatures w14:val="none"/>
        </w:rPr>
        <w:t>tahallises</w:t>
      </w:r>
      <w:r w:rsidR="0073085E">
        <w:rPr>
          <w:rFonts w:ascii="Arial" w:eastAsia="Arial" w:hAnsi="Arial" w:cs="Arial"/>
          <w:kern w:val="0"/>
          <w14:ligatures w14:val="none"/>
        </w:rPr>
        <w:t>ti</w:t>
      </w:r>
      <w:r w:rsidR="00F83A91">
        <w:rPr>
          <w:rFonts w:ascii="Arial" w:eastAsia="Arial" w:hAnsi="Arial" w:cs="Arial"/>
          <w:kern w:val="0"/>
          <w14:ligatures w14:val="none"/>
        </w:rPr>
        <w:t xml:space="preserve"> </w:t>
      </w:r>
      <w:r w:rsidR="006B449F">
        <w:rPr>
          <w:rFonts w:ascii="Arial" w:eastAsia="Arial" w:hAnsi="Arial" w:cs="Arial"/>
          <w:kern w:val="0"/>
          <w14:ligatures w14:val="none"/>
        </w:rPr>
        <w:t xml:space="preserve">tehdystä </w:t>
      </w:r>
      <w:r w:rsidR="00F83A91">
        <w:rPr>
          <w:rFonts w:ascii="Arial" w:eastAsia="Arial" w:hAnsi="Arial" w:cs="Arial"/>
          <w:kern w:val="0"/>
          <w14:ligatures w14:val="none"/>
        </w:rPr>
        <w:t>paikkansapitämättömästä ilmoituksesta.</w:t>
      </w:r>
    </w:p>
    <w:p w14:paraId="1208760C" w14:textId="0DBC98F5" w:rsidR="00131BCC" w:rsidRDefault="00101D3C" w:rsidP="006F4CA1">
      <w:pPr>
        <w:spacing w:before="240"/>
        <w:jc w:val="both"/>
        <w:rPr>
          <w:rFonts w:ascii="Arial" w:hAnsi="Arial" w:cs="Arial"/>
          <w:b/>
        </w:rPr>
      </w:pPr>
      <w:r w:rsidRPr="00101D3C">
        <w:rPr>
          <w:rFonts w:ascii="Arial" w:hAnsi="Arial" w:cs="Arial"/>
          <w:b/>
        </w:rPr>
        <w:t>Ilmoitusten vastaanottaminen ja niid</w:t>
      </w:r>
      <w:r>
        <w:rPr>
          <w:rFonts w:ascii="Arial" w:hAnsi="Arial" w:cs="Arial"/>
          <w:b/>
        </w:rPr>
        <w:t>en esikäsittely</w:t>
      </w:r>
    </w:p>
    <w:p w14:paraId="42394D68" w14:textId="74EDC6A2" w:rsidR="006F4CA1" w:rsidRPr="00C736BD" w:rsidRDefault="006F4CA1" w:rsidP="006F4CA1">
      <w:pPr>
        <w:spacing w:before="240"/>
        <w:jc w:val="both"/>
        <w:rPr>
          <w:rFonts w:ascii="Arial" w:hAnsi="Arial" w:cs="Arial"/>
          <w:bCs/>
        </w:rPr>
      </w:pPr>
      <w:r w:rsidRPr="006F4CA1">
        <w:rPr>
          <w:rFonts w:ascii="Arial" w:hAnsi="Arial" w:cs="Arial"/>
          <w:bCs/>
        </w:rPr>
        <w:t xml:space="preserve">Whistleblowing-kanavamme </w:t>
      </w:r>
      <w:r w:rsidR="00D6599A">
        <w:rPr>
          <w:rFonts w:ascii="Arial" w:hAnsi="Arial" w:cs="Arial"/>
          <w:bCs/>
        </w:rPr>
        <w:t xml:space="preserve">ja sen käyttäminen </w:t>
      </w:r>
      <w:r w:rsidRPr="006F4CA1">
        <w:rPr>
          <w:rFonts w:ascii="Arial" w:hAnsi="Arial" w:cs="Arial"/>
          <w:bCs/>
        </w:rPr>
        <w:t>on suunniteltu</w:t>
      </w:r>
      <w:r w:rsidR="00D6599A">
        <w:rPr>
          <w:rFonts w:ascii="Arial" w:hAnsi="Arial" w:cs="Arial"/>
          <w:bCs/>
        </w:rPr>
        <w:t xml:space="preserve"> ja</w:t>
      </w:r>
      <w:r w:rsidRPr="006F4CA1">
        <w:rPr>
          <w:rFonts w:ascii="Arial" w:hAnsi="Arial" w:cs="Arial"/>
          <w:bCs/>
        </w:rPr>
        <w:t xml:space="preserve"> t</w:t>
      </w:r>
      <w:r>
        <w:rPr>
          <w:rFonts w:ascii="Arial" w:hAnsi="Arial" w:cs="Arial"/>
          <w:bCs/>
        </w:rPr>
        <w:t>oteutettu</w:t>
      </w:r>
      <w:r w:rsidR="005C3E06">
        <w:rPr>
          <w:rFonts w:ascii="Arial" w:hAnsi="Arial" w:cs="Arial"/>
          <w:bCs/>
        </w:rPr>
        <w:t xml:space="preserve"> </w:t>
      </w:r>
      <w:r w:rsidR="00FA0C2D">
        <w:rPr>
          <w:rFonts w:ascii="Arial" w:hAnsi="Arial" w:cs="Arial"/>
          <w:bCs/>
        </w:rPr>
        <w:t>turvalli</w:t>
      </w:r>
      <w:r w:rsidR="00A50E39">
        <w:rPr>
          <w:rFonts w:ascii="Arial" w:hAnsi="Arial" w:cs="Arial"/>
          <w:bCs/>
        </w:rPr>
        <w:t>sella</w:t>
      </w:r>
      <w:r w:rsidR="00FA0C2D">
        <w:rPr>
          <w:rFonts w:ascii="Arial" w:hAnsi="Arial" w:cs="Arial"/>
          <w:bCs/>
        </w:rPr>
        <w:t xml:space="preserve"> tavalla</w:t>
      </w:r>
      <w:r w:rsidR="00D6599A">
        <w:rPr>
          <w:rFonts w:ascii="Arial" w:hAnsi="Arial" w:cs="Arial"/>
          <w:bCs/>
        </w:rPr>
        <w:t xml:space="preserve"> siten</w:t>
      </w:r>
      <w:r w:rsidR="00406F2E">
        <w:rPr>
          <w:rFonts w:ascii="Arial" w:hAnsi="Arial" w:cs="Arial"/>
          <w:bCs/>
        </w:rPr>
        <w:t xml:space="preserve">, </w:t>
      </w:r>
      <w:r w:rsidR="00D6599A">
        <w:rPr>
          <w:rFonts w:ascii="Arial" w:hAnsi="Arial" w:cs="Arial"/>
          <w:bCs/>
        </w:rPr>
        <w:t>että</w:t>
      </w:r>
      <w:r w:rsidR="005C3E06">
        <w:rPr>
          <w:rFonts w:ascii="Arial" w:hAnsi="Arial" w:cs="Arial"/>
          <w:bCs/>
        </w:rPr>
        <w:t xml:space="preserve"> </w:t>
      </w:r>
      <w:r w:rsidR="00212D57">
        <w:rPr>
          <w:rFonts w:ascii="Arial" w:hAnsi="Arial" w:cs="Arial"/>
          <w:bCs/>
        </w:rPr>
        <w:t xml:space="preserve">henkilöllisyytesi ja ilmoituksessa </w:t>
      </w:r>
      <w:r w:rsidR="00510A24">
        <w:rPr>
          <w:rFonts w:ascii="Arial" w:hAnsi="Arial" w:cs="Arial"/>
          <w:bCs/>
        </w:rPr>
        <w:t xml:space="preserve">mahdollisesti </w:t>
      </w:r>
      <w:r w:rsidR="00212D57">
        <w:rPr>
          <w:rFonts w:ascii="Arial" w:hAnsi="Arial" w:cs="Arial"/>
          <w:bCs/>
        </w:rPr>
        <w:t>maini</w:t>
      </w:r>
      <w:r w:rsidR="005C3E06">
        <w:rPr>
          <w:rFonts w:ascii="Arial" w:hAnsi="Arial" w:cs="Arial"/>
          <w:bCs/>
        </w:rPr>
        <w:t>t</w:t>
      </w:r>
      <w:r w:rsidR="00510A24">
        <w:rPr>
          <w:rFonts w:ascii="Arial" w:hAnsi="Arial" w:cs="Arial"/>
          <w:bCs/>
        </w:rPr>
        <w:t>un</w:t>
      </w:r>
      <w:r w:rsidR="005C3E06">
        <w:rPr>
          <w:rFonts w:ascii="Arial" w:hAnsi="Arial" w:cs="Arial"/>
          <w:bCs/>
        </w:rPr>
        <w:t xml:space="preserve"> kolma</w:t>
      </w:r>
      <w:r w:rsidR="00510A24">
        <w:rPr>
          <w:rFonts w:ascii="Arial" w:hAnsi="Arial" w:cs="Arial"/>
          <w:bCs/>
        </w:rPr>
        <w:t>nnen</w:t>
      </w:r>
      <w:r w:rsidR="005C3E06">
        <w:rPr>
          <w:rFonts w:ascii="Arial" w:hAnsi="Arial" w:cs="Arial"/>
          <w:bCs/>
        </w:rPr>
        <w:t xml:space="preserve"> osapuol</w:t>
      </w:r>
      <w:r w:rsidR="00510A24">
        <w:rPr>
          <w:rFonts w:ascii="Arial" w:hAnsi="Arial" w:cs="Arial"/>
          <w:bCs/>
        </w:rPr>
        <w:t>en</w:t>
      </w:r>
      <w:r w:rsidR="005C3E06">
        <w:rPr>
          <w:rFonts w:ascii="Arial" w:hAnsi="Arial" w:cs="Arial"/>
          <w:bCs/>
        </w:rPr>
        <w:t xml:space="preserve"> henkilöllisyyden luottamuksellisuu</w:t>
      </w:r>
      <w:r w:rsidR="00D6599A">
        <w:rPr>
          <w:rFonts w:ascii="Arial" w:hAnsi="Arial" w:cs="Arial"/>
          <w:bCs/>
        </w:rPr>
        <w:t>s on turvattu</w:t>
      </w:r>
      <w:r w:rsidR="005C3E06">
        <w:rPr>
          <w:rFonts w:ascii="Arial" w:hAnsi="Arial" w:cs="Arial"/>
          <w:bCs/>
        </w:rPr>
        <w:t>.</w:t>
      </w:r>
      <w:r w:rsidR="00A50E39">
        <w:rPr>
          <w:rFonts w:ascii="Arial" w:hAnsi="Arial" w:cs="Arial"/>
          <w:bCs/>
        </w:rPr>
        <w:t xml:space="preserve"> </w:t>
      </w:r>
      <w:r w:rsidR="005021AA" w:rsidRPr="00C736BD">
        <w:rPr>
          <w:rFonts w:ascii="Arial" w:hAnsi="Arial" w:cs="Arial"/>
          <w:bCs/>
        </w:rPr>
        <w:t>Muiden kuin Käsittelijöiden pääsy ilmoitukseesi on estetty.</w:t>
      </w:r>
    </w:p>
    <w:p w14:paraId="1B5DB002" w14:textId="59463A42" w:rsidR="006937F4" w:rsidRPr="0021723D" w:rsidRDefault="00620763" w:rsidP="004C25DD">
      <w:pPr>
        <w:spacing w:line="276" w:lineRule="auto"/>
        <w:jc w:val="both"/>
        <w:rPr>
          <w:rFonts w:ascii="Arial" w:hAnsi="Arial" w:cs="Arial"/>
        </w:rPr>
      </w:pPr>
      <w:r>
        <w:rPr>
          <w:rFonts w:ascii="Arial" w:hAnsi="Arial" w:cs="Arial"/>
        </w:rPr>
        <w:t>Luotettavan</w:t>
      </w:r>
      <w:r w:rsidRPr="00040748">
        <w:rPr>
          <w:rFonts w:ascii="Arial" w:hAnsi="Arial" w:cs="Arial"/>
        </w:rPr>
        <w:t xml:space="preserve"> </w:t>
      </w:r>
      <w:r w:rsidR="00040748" w:rsidRPr="00040748">
        <w:rPr>
          <w:rFonts w:ascii="Arial" w:hAnsi="Arial" w:cs="Arial"/>
        </w:rPr>
        <w:t>ilmoituskanavan toteuttamiseksi, ilmoitusten o</w:t>
      </w:r>
      <w:r w:rsidR="00040748">
        <w:rPr>
          <w:rFonts w:ascii="Arial" w:hAnsi="Arial" w:cs="Arial"/>
        </w:rPr>
        <w:t>bjektiivisen käsittely</w:t>
      </w:r>
      <w:r w:rsidR="009849C8">
        <w:rPr>
          <w:rFonts w:ascii="Arial" w:hAnsi="Arial" w:cs="Arial"/>
        </w:rPr>
        <w:t xml:space="preserve">n turvaamiseksi ja sen estämiseksi, että </w:t>
      </w:r>
      <w:r w:rsidR="00B010C1">
        <w:rPr>
          <w:rFonts w:ascii="Arial" w:hAnsi="Arial" w:cs="Arial"/>
        </w:rPr>
        <w:t xml:space="preserve">ilmoitusta käsittelisi henkilö, jolla on jokin yhteys ilmoitettuun Rikkomukseen, </w:t>
      </w:r>
      <w:r w:rsidR="00D87713">
        <w:rPr>
          <w:rFonts w:ascii="Arial" w:eastAsia="Arial" w:hAnsi="Arial" w:cs="Arial"/>
          <w:kern w:val="0"/>
          <w14:ligatures w14:val="none"/>
        </w:rPr>
        <w:t>Yhdistys</w:t>
      </w:r>
      <w:r w:rsidR="00B010C1">
        <w:rPr>
          <w:rFonts w:ascii="Arial" w:hAnsi="Arial" w:cs="Arial"/>
        </w:rPr>
        <w:t xml:space="preserve"> on </w:t>
      </w:r>
      <w:r w:rsidR="00072134">
        <w:rPr>
          <w:rFonts w:ascii="Arial" w:hAnsi="Arial" w:cs="Arial"/>
        </w:rPr>
        <w:t xml:space="preserve">valinnut </w:t>
      </w:r>
      <w:r w:rsidR="00273371">
        <w:rPr>
          <w:rFonts w:ascii="Arial" w:hAnsi="Arial" w:cs="Arial"/>
        </w:rPr>
        <w:t xml:space="preserve">käyttää seuraavia </w:t>
      </w:r>
      <w:r w:rsidR="00072134">
        <w:rPr>
          <w:rFonts w:ascii="Arial" w:hAnsi="Arial" w:cs="Arial"/>
        </w:rPr>
        <w:t xml:space="preserve">ulkoisia </w:t>
      </w:r>
      <w:r w:rsidR="00273371">
        <w:rPr>
          <w:rFonts w:ascii="Arial" w:hAnsi="Arial" w:cs="Arial"/>
        </w:rPr>
        <w:t>palveluntarjoajia</w:t>
      </w:r>
      <w:r w:rsidR="00871F11">
        <w:rPr>
          <w:rFonts w:ascii="Arial" w:hAnsi="Arial" w:cs="Arial"/>
        </w:rPr>
        <w:t xml:space="preserve"> Whist</w:t>
      </w:r>
      <w:r w:rsidR="00F86798">
        <w:rPr>
          <w:rFonts w:ascii="Arial" w:hAnsi="Arial" w:cs="Arial"/>
        </w:rPr>
        <w:t>leblowing-kanavan tarjo</w:t>
      </w:r>
      <w:r w:rsidR="0021723D">
        <w:rPr>
          <w:rFonts w:ascii="Arial" w:hAnsi="Arial" w:cs="Arial"/>
        </w:rPr>
        <w:t>amiseen ja ylläpitoon</w:t>
      </w:r>
      <w:r w:rsidR="00273371">
        <w:rPr>
          <w:rFonts w:ascii="Arial" w:hAnsi="Arial" w:cs="Arial"/>
        </w:rPr>
        <w:t xml:space="preserve">: </w:t>
      </w:r>
    </w:p>
    <w:p w14:paraId="6E018024" w14:textId="7DC5DE7A" w:rsidR="003C5FBA" w:rsidRPr="00606961" w:rsidRDefault="003C5FBA" w:rsidP="004C25DD">
      <w:pPr>
        <w:pStyle w:val="Luettelokappale"/>
        <w:numPr>
          <w:ilvl w:val="0"/>
          <w:numId w:val="8"/>
        </w:numPr>
        <w:spacing w:line="276" w:lineRule="auto"/>
        <w:ind w:left="714" w:hanging="357"/>
        <w:contextualSpacing w:val="0"/>
        <w:jc w:val="both"/>
        <w:rPr>
          <w:rFonts w:ascii="Arial" w:hAnsi="Arial" w:cs="Arial"/>
        </w:rPr>
      </w:pPr>
      <w:r w:rsidRPr="00606961">
        <w:rPr>
          <w:rFonts w:ascii="Arial" w:hAnsi="Arial" w:cs="Arial"/>
        </w:rPr>
        <w:t>Lantero AB,</w:t>
      </w:r>
      <w:r w:rsidR="004F7A9C" w:rsidRPr="00606961">
        <w:rPr>
          <w:rFonts w:ascii="Arial" w:hAnsi="Arial" w:cs="Arial"/>
        </w:rPr>
        <w:t xml:space="preserve"> tunnettu Whist</w:t>
      </w:r>
      <w:r w:rsidR="00606961" w:rsidRPr="00606961">
        <w:rPr>
          <w:rFonts w:ascii="Arial" w:hAnsi="Arial" w:cs="Arial"/>
        </w:rPr>
        <w:t>leblowing-järjestelmien tarjoaja</w:t>
      </w:r>
      <w:r w:rsidRPr="00606961">
        <w:rPr>
          <w:rFonts w:ascii="Arial" w:hAnsi="Arial" w:cs="Arial"/>
        </w:rPr>
        <w:t xml:space="preserve">; </w:t>
      </w:r>
      <w:r w:rsidR="00606961">
        <w:rPr>
          <w:rFonts w:ascii="Arial" w:hAnsi="Arial" w:cs="Arial"/>
        </w:rPr>
        <w:t>ja</w:t>
      </w:r>
    </w:p>
    <w:p w14:paraId="4A9DC775" w14:textId="1B19E00C" w:rsidR="003C5FBA" w:rsidRPr="005818A8" w:rsidRDefault="005818A8" w:rsidP="004C25DD">
      <w:pPr>
        <w:pStyle w:val="Luettelokappale"/>
        <w:numPr>
          <w:ilvl w:val="0"/>
          <w:numId w:val="8"/>
        </w:numPr>
        <w:spacing w:line="276" w:lineRule="auto"/>
        <w:ind w:left="714" w:hanging="357"/>
        <w:contextualSpacing w:val="0"/>
        <w:jc w:val="both"/>
        <w:rPr>
          <w:rFonts w:ascii="Arial" w:hAnsi="Arial" w:cs="Arial"/>
        </w:rPr>
      </w:pPr>
      <w:r>
        <w:rPr>
          <w:rFonts w:ascii="Arial" w:hAnsi="Arial" w:cs="Arial"/>
        </w:rPr>
        <w:t>Asianajotoimisto HH Partners</w:t>
      </w:r>
      <w:r w:rsidRPr="005818A8">
        <w:rPr>
          <w:rFonts w:ascii="Arial" w:hAnsi="Arial" w:cs="Arial"/>
        </w:rPr>
        <w:t>, joka toimii ilmoitusten alustava</w:t>
      </w:r>
      <w:r>
        <w:rPr>
          <w:rFonts w:ascii="Arial" w:hAnsi="Arial" w:cs="Arial"/>
        </w:rPr>
        <w:t>na käsittelijänä</w:t>
      </w:r>
    </w:p>
    <w:p w14:paraId="35536753" w14:textId="34CD2965" w:rsidR="006F7FA1" w:rsidRPr="00547A71" w:rsidRDefault="003C5FBA" w:rsidP="006A317E">
      <w:pPr>
        <w:spacing w:line="276" w:lineRule="auto"/>
        <w:ind w:firstLine="360"/>
        <w:jc w:val="both"/>
        <w:rPr>
          <w:rFonts w:ascii="Arial" w:hAnsi="Arial" w:cs="Arial"/>
        </w:rPr>
      </w:pPr>
      <w:r w:rsidRPr="00547A71">
        <w:rPr>
          <w:rFonts w:ascii="Arial" w:hAnsi="Arial" w:cs="Arial"/>
        </w:rPr>
        <w:t>(</w:t>
      </w:r>
      <w:r w:rsidR="005818A8" w:rsidRPr="00547A71">
        <w:rPr>
          <w:rFonts w:ascii="Arial" w:hAnsi="Arial" w:cs="Arial"/>
        </w:rPr>
        <w:t>yhdessä</w:t>
      </w:r>
      <w:r w:rsidRPr="00547A71">
        <w:rPr>
          <w:rFonts w:ascii="Arial" w:hAnsi="Arial" w:cs="Arial"/>
        </w:rPr>
        <w:t xml:space="preserve"> </w:t>
      </w:r>
      <w:r w:rsidR="005818A8" w:rsidRPr="00547A71">
        <w:rPr>
          <w:rFonts w:ascii="Arial" w:hAnsi="Arial" w:cs="Arial"/>
          <w:b/>
        </w:rPr>
        <w:t>Palveluntarjoaja</w:t>
      </w:r>
      <w:r w:rsidRPr="00547A71">
        <w:rPr>
          <w:rFonts w:ascii="Arial" w:hAnsi="Arial" w:cs="Arial"/>
        </w:rPr>
        <w:t>).</w:t>
      </w:r>
    </w:p>
    <w:p w14:paraId="1FAEC638" w14:textId="33D8B177" w:rsidR="008C639A" w:rsidRPr="003008AB" w:rsidRDefault="00D6599A" w:rsidP="004C25DD">
      <w:pPr>
        <w:spacing w:line="276" w:lineRule="auto"/>
        <w:jc w:val="both"/>
        <w:rPr>
          <w:rFonts w:ascii="Arial" w:hAnsi="Arial" w:cs="Arial"/>
        </w:rPr>
      </w:pPr>
      <w:r>
        <w:rPr>
          <w:rFonts w:ascii="Arial" w:hAnsi="Arial" w:cs="Arial"/>
        </w:rPr>
        <w:t>U</w:t>
      </w:r>
      <w:r w:rsidR="00C3571E">
        <w:rPr>
          <w:rFonts w:ascii="Arial" w:hAnsi="Arial" w:cs="Arial"/>
        </w:rPr>
        <w:t>lkois</w:t>
      </w:r>
      <w:r w:rsidR="00B12502">
        <w:rPr>
          <w:rFonts w:ascii="Arial" w:hAnsi="Arial" w:cs="Arial"/>
        </w:rPr>
        <w:t>en</w:t>
      </w:r>
      <w:r w:rsidR="00C3571E">
        <w:rPr>
          <w:rFonts w:ascii="Arial" w:hAnsi="Arial" w:cs="Arial"/>
        </w:rPr>
        <w:t xml:space="preserve"> palveluntarjoaj</w:t>
      </w:r>
      <w:r w:rsidR="00B12502">
        <w:rPr>
          <w:rFonts w:ascii="Arial" w:hAnsi="Arial" w:cs="Arial"/>
        </w:rPr>
        <w:t>an käyttämisestä johtuen</w:t>
      </w:r>
      <w:r w:rsidR="00C3571E">
        <w:rPr>
          <w:rFonts w:ascii="Arial" w:hAnsi="Arial" w:cs="Arial"/>
        </w:rPr>
        <w:t xml:space="preserve"> </w:t>
      </w:r>
      <w:r w:rsidR="00473569" w:rsidRPr="003008AB">
        <w:rPr>
          <w:rFonts w:ascii="Arial" w:hAnsi="Arial" w:cs="Arial"/>
        </w:rPr>
        <w:t xml:space="preserve">henkilöt, jotka ovat </w:t>
      </w:r>
      <w:r w:rsidR="003008AB">
        <w:rPr>
          <w:rFonts w:ascii="Arial" w:hAnsi="Arial" w:cs="Arial"/>
        </w:rPr>
        <w:t>valtuutettuja vastaanottamaan ja esikäsittelemään ilmoituksesi, ovat puolueettomia, itsenäisiä ja ammattitaitoisia.</w:t>
      </w:r>
    </w:p>
    <w:p w14:paraId="042543E0" w14:textId="5EDE3A9B" w:rsidR="003B7CE2" w:rsidRDefault="00CF17CB" w:rsidP="003B7CE2">
      <w:pPr>
        <w:spacing w:line="276" w:lineRule="auto"/>
        <w:jc w:val="both"/>
        <w:rPr>
          <w:rFonts w:ascii="Arial" w:hAnsi="Arial" w:cs="Arial"/>
        </w:rPr>
      </w:pPr>
      <w:r w:rsidRPr="003B7CE2">
        <w:rPr>
          <w:rFonts w:ascii="Arial" w:hAnsi="Arial" w:cs="Arial"/>
        </w:rPr>
        <w:lastRenderedPageBreak/>
        <w:t xml:space="preserve">Kaikki </w:t>
      </w:r>
      <w:r w:rsidR="00C640F5">
        <w:rPr>
          <w:rFonts w:ascii="Arial" w:hAnsi="Arial" w:cs="Arial"/>
        </w:rPr>
        <w:t>i</w:t>
      </w:r>
      <w:r w:rsidRPr="003B7CE2">
        <w:rPr>
          <w:rFonts w:ascii="Arial" w:hAnsi="Arial" w:cs="Arial"/>
        </w:rPr>
        <w:t>lmoit</w:t>
      </w:r>
      <w:r w:rsidR="00A4434A">
        <w:rPr>
          <w:rFonts w:ascii="Arial" w:hAnsi="Arial" w:cs="Arial"/>
        </w:rPr>
        <w:t>tajat</w:t>
      </w:r>
      <w:r w:rsidRPr="003B7CE2">
        <w:rPr>
          <w:rFonts w:ascii="Arial" w:hAnsi="Arial" w:cs="Arial"/>
        </w:rPr>
        <w:t xml:space="preserve"> saavat ilmoitusta koskevan vastaanottoilmoituksen </w:t>
      </w:r>
      <w:r w:rsidR="003B7CE2" w:rsidRPr="003B7CE2">
        <w:rPr>
          <w:rFonts w:ascii="Arial" w:hAnsi="Arial" w:cs="Arial"/>
        </w:rPr>
        <w:t>m</w:t>
      </w:r>
      <w:r w:rsidR="003B7CE2">
        <w:rPr>
          <w:rFonts w:ascii="Arial" w:hAnsi="Arial" w:cs="Arial"/>
        </w:rPr>
        <w:t xml:space="preserve">ahdollisimman pian ilmoituksen </w:t>
      </w:r>
      <w:r w:rsidRPr="003B7CE2">
        <w:rPr>
          <w:rFonts w:ascii="Arial" w:hAnsi="Arial" w:cs="Arial"/>
        </w:rPr>
        <w:t>vastaanottamisen jälkeen ja viimeistään seitsemän (7) päivän kuluessa ilmoituksen</w:t>
      </w:r>
      <w:r w:rsidR="007F7DF4">
        <w:rPr>
          <w:rFonts w:ascii="Arial" w:hAnsi="Arial" w:cs="Arial"/>
        </w:rPr>
        <w:t xml:space="preserve"> vastaanottamisesta. Huom</w:t>
      </w:r>
      <w:r w:rsidR="00094F58">
        <w:rPr>
          <w:rFonts w:ascii="Arial" w:hAnsi="Arial" w:cs="Arial"/>
        </w:rPr>
        <w:t>ioit</w:t>
      </w:r>
      <w:r w:rsidR="007F7DF4">
        <w:rPr>
          <w:rFonts w:ascii="Arial" w:hAnsi="Arial" w:cs="Arial"/>
        </w:rPr>
        <w:t xml:space="preserve">han, että </w:t>
      </w:r>
      <w:r w:rsidR="00094F58">
        <w:rPr>
          <w:rFonts w:ascii="Arial" w:hAnsi="Arial" w:cs="Arial"/>
        </w:rPr>
        <w:t xml:space="preserve">vain ne, jotka ovat antaneet sähköpostiosoitteensa ilmoituksen tekemisen yhteydessä, saavat vastaanottoilmoituksen sähköpostiinsa. Muut ovat </w:t>
      </w:r>
      <w:r w:rsidR="00F073FD">
        <w:rPr>
          <w:rFonts w:ascii="Arial" w:hAnsi="Arial" w:cs="Arial"/>
        </w:rPr>
        <w:t xml:space="preserve">itse </w:t>
      </w:r>
      <w:r w:rsidR="008E2047">
        <w:rPr>
          <w:rFonts w:ascii="Arial" w:hAnsi="Arial" w:cs="Arial"/>
        </w:rPr>
        <w:t xml:space="preserve">velvollisia </w:t>
      </w:r>
      <w:r w:rsidR="00C5600E">
        <w:rPr>
          <w:rFonts w:ascii="Arial" w:hAnsi="Arial" w:cs="Arial"/>
        </w:rPr>
        <w:t>tarkastamaan ilmoituksensa tilan</w:t>
      </w:r>
      <w:r w:rsidR="00D47134">
        <w:rPr>
          <w:rFonts w:ascii="Arial" w:hAnsi="Arial" w:cs="Arial"/>
        </w:rPr>
        <w:t>teen</w:t>
      </w:r>
      <w:r w:rsidR="00F073FD">
        <w:rPr>
          <w:rFonts w:ascii="Arial" w:hAnsi="Arial" w:cs="Arial"/>
        </w:rPr>
        <w:t xml:space="preserve"> linki</w:t>
      </w:r>
      <w:r w:rsidR="00753E48">
        <w:rPr>
          <w:rFonts w:ascii="Arial" w:hAnsi="Arial" w:cs="Arial"/>
        </w:rPr>
        <w:t>stä</w:t>
      </w:r>
      <w:r w:rsidR="00F073FD">
        <w:rPr>
          <w:rFonts w:ascii="Arial" w:hAnsi="Arial" w:cs="Arial"/>
        </w:rPr>
        <w:t>, jonka he ovat saaneet ilmoituksen lähettämisen yhteydessä.</w:t>
      </w:r>
    </w:p>
    <w:p w14:paraId="47E063DA" w14:textId="3E3F5D01" w:rsidR="00C05FD1" w:rsidRPr="006A317E" w:rsidRDefault="002C48C1" w:rsidP="003B7CE2">
      <w:pPr>
        <w:spacing w:line="276" w:lineRule="auto"/>
        <w:jc w:val="both"/>
        <w:rPr>
          <w:rFonts w:cstheme="minorHAnsi"/>
        </w:rPr>
      </w:pPr>
      <w:r w:rsidRPr="00C736BD">
        <w:rPr>
          <w:rFonts w:ascii="Arial" w:hAnsi="Arial" w:cs="Arial"/>
        </w:rPr>
        <w:t xml:space="preserve">Käsittelijät voivat pyytää ilmoituksen tekijöiltä lisätietoja Whistleblowing-kanavan kautta. Vaikka et </w:t>
      </w:r>
      <w:r w:rsidR="00D83172">
        <w:rPr>
          <w:rFonts w:ascii="Arial" w:hAnsi="Arial" w:cs="Arial"/>
        </w:rPr>
        <w:t xml:space="preserve">ilmoituksen tekijänä </w:t>
      </w:r>
      <w:r w:rsidRPr="00C736BD">
        <w:rPr>
          <w:rFonts w:ascii="Arial" w:hAnsi="Arial" w:cs="Arial"/>
        </w:rPr>
        <w:t xml:space="preserve">ole velvollinen antamaan lisätietoja, tällaisten antamista arvostetaan suuresti. </w:t>
      </w:r>
      <w:r w:rsidR="00426DF9" w:rsidRPr="00426DF9">
        <w:rPr>
          <w:rFonts w:ascii="Arial" w:hAnsi="Arial" w:cs="Arial"/>
        </w:rPr>
        <w:t>Hu</w:t>
      </w:r>
      <w:r w:rsidR="00426DF9">
        <w:rPr>
          <w:rFonts w:ascii="Arial" w:hAnsi="Arial" w:cs="Arial"/>
        </w:rPr>
        <w:t>omioithan, että v</w:t>
      </w:r>
      <w:r w:rsidRPr="00426DF9">
        <w:rPr>
          <w:rFonts w:ascii="Arial" w:hAnsi="Arial" w:cs="Arial"/>
        </w:rPr>
        <w:t xml:space="preserve">ain ne, jotka ovat antaneet sähköpostiosoitteensa ilmoituksen tekemisen yhteydessä, saavat sähköpostiinsa tiedon ilmoitustaan koskevista lisäkysymyksistä. </w:t>
      </w:r>
      <w:r w:rsidR="001C010A">
        <w:rPr>
          <w:rFonts w:ascii="Arial" w:hAnsi="Arial" w:cs="Arial"/>
        </w:rPr>
        <w:t xml:space="preserve">Muut </w:t>
      </w:r>
      <w:r w:rsidR="00D47134">
        <w:rPr>
          <w:rFonts w:ascii="Arial" w:hAnsi="Arial" w:cs="Arial"/>
        </w:rPr>
        <w:t xml:space="preserve">ovat itse </w:t>
      </w:r>
      <w:r w:rsidR="001C010A">
        <w:rPr>
          <w:rFonts w:ascii="Arial" w:hAnsi="Arial" w:cs="Arial"/>
        </w:rPr>
        <w:t>vast</w:t>
      </w:r>
      <w:r w:rsidR="00D47134">
        <w:rPr>
          <w:rFonts w:ascii="Arial" w:hAnsi="Arial" w:cs="Arial"/>
        </w:rPr>
        <w:t>uussa</w:t>
      </w:r>
      <w:r w:rsidR="001C010A">
        <w:rPr>
          <w:rFonts w:ascii="Arial" w:hAnsi="Arial" w:cs="Arial"/>
        </w:rPr>
        <w:t xml:space="preserve"> ilmoituksensa tilan</w:t>
      </w:r>
      <w:r w:rsidR="00D47134">
        <w:rPr>
          <w:rFonts w:ascii="Arial" w:hAnsi="Arial" w:cs="Arial"/>
        </w:rPr>
        <w:t>teen</w:t>
      </w:r>
      <w:r w:rsidR="001C010A">
        <w:rPr>
          <w:rFonts w:ascii="Arial" w:hAnsi="Arial" w:cs="Arial"/>
        </w:rPr>
        <w:t xml:space="preserve"> tark</w:t>
      </w:r>
      <w:r w:rsidR="00D47134">
        <w:rPr>
          <w:rFonts w:ascii="Arial" w:hAnsi="Arial" w:cs="Arial"/>
        </w:rPr>
        <w:t>a</w:t>
      </w:r>
      <w:r w:rsidR="001C010A">
        <w:rPr>
          <w:rFonts w:ascii="Arial" w:hAnsi="Arial" w:cs="Arial"/>
        </w:rPr>
        <w:t>stamisesta</w:t>
      </w:r>
      <w:r w:rsidR="008E2047">
        <w:rPr>
          <w:rFonts w:ascii="Arial" w:hAnsi="Arial" w:cs="Arial"/>
        </w:rPr>
        <w:t xml:space="preserve"> </w:t>
      </w:r>
      <w:r w:rsidR="00D47134">
        <w:rPr>
          <w:rFonts w:ascii="Arial" w:hAnsi="Arial" w:cs="Arial"/>
        </w:rPr>
        <w:t xml:space="preserve">ilmoituksensa lähettämisen yhteydessä saamansa </w:t>
      </w:r>
      <w:r w:rsidR="001C010A">
        <w:rPr>
          <w:rFonts w:ascii="Arial" w:hAnsi="Arial" w:cs="Arial"/>
        </w:rPr>
        <w:t>linki</w:t>
      </w:r>
      <w:r w:rsidR="00D47134">
        <w:rPr>
          <w:rFonts w:ascii="Arial" w:hAnsi="Arial" w:cs="Arial"/>
        </w:rPr>
        <w:t>n kautta</w:t>
      </w:r>
      <w:r w:rsidR="00426DF9">
        <w:rPr>
          <w:rFonts w:ascii="Arial" w:hAnsi="Arial" w:cs="Arial"/>
        </w:rPr>
        <w:t>.</w:t>
      </w:r>
      <w:r w:rsidR="00D47134" w:rsidRPr="00D47134">
        <w:rPr>
          <w:rFonts w:cstheme="minorHAnsi"/>
        </w:rPr>
        <w:t xml:space="preserve"> </w:t>
      </w:r>
    </w:p>
    <w:p w14:paraId="604D68A8" w14:textId="654D8495" w:rsidR="00D47134" w:rsidRPr="00AB050C" w:rsidRDefault="009263F6" w:rsidP="004C25DD">
      <w:pPr>
        <w:spacing w:line="276" w:lineRule="auto"/>
        <w:jc w:val="both"/>
        <w:rPr>
          <w:rFonts w:ascii="Arial" w:hAnsi="Arial" w:cs="Arial"/>
        </w:rPr>
      </w:pPr>
      <w:r w:rsidRPr="00AB050C">
        <w:rPr>
          <w:rFonts w:ascii="Arial" w:hAnsi="Arial" w:cs="Arial"/>
        </w:rPr>
        <w:t xml:space="preserve">Ilmoittajat </w:t>
      </w:r>
      <w:r w:rsidR="00AB050C" w:rsidRPr="00AB050C">
        <w:rPr>
          <w:rFonts w:ascii="Arial" w:hAnsi="Arial" w:cs="Arial"/>
        </w:rPr>
        <w:t>saavat palautetta i</w:t>
      </w:r>
      <w:r w:rsidR="00AB050C">
        <w:rPr>
          <w:rFonts w:ascii="Arial" w:hAnsi="Arial" w:cs="Arial"/>
        </w:rPr>
        <w:t>lmoitustaan</w:t>
      </w:r>
      <w:r w:rsidR="00FF0897">
        <w:rPr>
          <w:rFonts w:ascii="Arial" w:hAnsi="Arial" w:cs="Arial"/>
        </w:rPr>
        <w:t xml:space="preserve"> koskien</w:t>
      </w:r>
      <w:r w:rsidR="00AB050C">
        <w:rPr>
          <w:rFonts w:ascii="Arial" w:hAnsi="Arial" w:cs="Arial"/>
        </w:rPr>
        <w:t xml:space="preserve"> lähtökohtaisesti kolmen (3) kuukauden kuluessa </w:t>
      </w:r>
      <w:r w:rsidR="009A52CA">
        <w:rPr>
          <w:rFonts w:ascii="Arial" w:hAnsi="Arial" w:cs="Arial"/>
        </w:rPr>
        <w:t xml:space="preserve">vastaanottoilmoituksen </w:t>
      </w:r>
      <w:r w:rsidR="00D47134">
        <w:rPr>
          <w:rFonts w:ascii="Arial" w:hAnsi="Arial" w:cs="Arial"/>
        </w:rPr>
        <w:t>toimittamisesta</w:t>
      </w:r>
      <w:r w:rsidR="009A52CA">
        <w:rPr>
          <w:rFonts w:ascii="Arial" w:hAnsi="Arial" w:cs="Arial"/>
        </w:rPr>
        <w:t>.</w:t>
      </w:r>
      <w:r w:rsidR="00707EC2">
        <w:rPr>
          <w:rFonts w:ascii="Arial" w:hAnsi="Arial" w:cs="Arial"/>
        </w:rPr>
        <w:t xml:space="preserve"> </w:t>
      </w:r>
      <w:r w:rsidR="00C96301" w:rsidRPr="00EA393D">
        <w:rPr>
          <w:rFonts w:ascii="Arial" w:hAnsi="Arial" w:cs="Arial"/>
        </w:rPr>
        <w:t>Palautteella tarkoitetaan</w:t>
      </w:r>
      <w:r w:rsidR="00AD6BC1" w:rsidRPr="00EA393D">
        <w:rPr>
          <w:rFonts w:ascii="Arial" w:hAnsi="Arial" w:cs="Arial"/>
        </w:rPr>
        <w:t xml:space="preserve"> tietoja </w:t>
      </w:r>
      <w:r w:rsidR="00D87713">
        <w:rPr>
          <w:rFonts w:ascii="Arial" w:eastAsia="Arial" w:hAnsi="Arial" w:cs="Arial"/>
          <w:kern w:val="0"/>
          <w14:ligatures w14:val="none"/>
        </w:rPr>
        <w:t>Yhdistyksen</w:t>
      </w:r>
      <w:r w:rsidR="00AD6BC1" w:rsidRPr="00EA393D">
        <w:rPr>
          <w:rFonts w:ascii="Arial" w:hAnsi="Arial" w:cs="Arial"/>
        </w:rPr>
        <w:t xml:space="preserve"> suunnittelemista</w:t>
      </w:r>
      <w:r w:rsidR="00A73EA1" w:rsidRPr="00EA393D">
        <w:rPr>
          <w:rFonts w:ascii="Arial" w:hAnsi="Arial" w:cs="Arial"/>
        </w:rPr>
        <w:t xml:space="preserve"> tai toteuttamista jatkotoimista sekä tällaisten jatkotoimien perusteista.</w:t>
      </w:r>
      <w:r w:rsidR="00EA393D">
        <w:rPr>
          <w:rFonts w:ascii="Arial" w:hAnsi="Arial" w:cs="Arial"/>
        </w:rPr>
        <w:t xml:space="preserve"> Huomioithan, ett</w:t>
      </w:r>
      <w:r w:rsidR="00085EFF">
        <w:rPr>
          <w:rFonts w:ascii="Arial" w:hAnsi="Arial" w:cs="Arial"/>
        </w:rPr>
        <w:t xml:space="preserve">ei </w:t>
      </w:r>
      <w:r w:rsidR="00D87713">
        <w:rPr>
          <w:rFonts w:ascii="Arial" w:eastAsia="Arial" w:hAnsi="Arial" w:cs="Arial"/>
          <w:kern w:val="0"/>
          <w14:ligatures w14:val="none"/>
        </w:rPr>
        <w:t>Yhdistys</w:t>
      </w:r>
      <w:r w:rsidR="00085EFF">
        <w:rPr>
          <w:rFonts w:ascii="Arial" w:hAnsi="Arial" w:cs="Arial"/>
        </w:rPr>
        <w:t xml:space="preserve"> voi välttämättä pal</w:t>
      </w:r>
      <w:r w:rsidR="00EF6BA2">
        <w:rPr>
          <w:rFonts w:ascii="Arial" w:hAnsi="Arial" w:cs="Arial"/>
        </w:rPr>
        <w:t xml:space="preserve">jastaa </w:t>
      </w:r>
      <w:r w:rsidR="006A1585">
        <w:rPr>
          <w:rFonts w:ascii="Arial" w:hAnsi="Arial" w:cs="Arial"/>
        </w:rPr>
        <w:t xml:space="preserve">palautteessaan tarkkoja yksityiskohtia erityisesti </w:t>
      </w:r>
      <w:r w:rsidR="005F2B56">
        <w:rPr>
          <w:rFonts w:ascii="Arial" w:hAnsi="Arial" w:cs="Arial"/>
        </w:rPr>
        <w:t>mahdollisten pakottavien lakisääteisten vaatimu</w:t>
      </w:r>
      <w:r w:rsidR="00E60836">
        <w:rPr>
          <w:rFonts w:ascii="Arial" w:hAnsi="Arial" w:cs="Arial"/>
        </w:rPr>
        <w:t>sten vuoksi.</w:t>
      </w:r>
      <w:r w:rsidR="006A6498">
        <w:rPr>
          <w:rFonts w:ascii="Arial" w:hAnsi="Arial" w:cs="Arial"/>
        </w:rPr>
        <w:t xml:space="preserve"> </w:t>
      </w:r>
      <w:r w:rsidR="00D47134">
        <w:rPr>
          <w:rFonts w:ascii="Arial" w:hAnsi="Arial" w:cs="Arial"/>
        </w:rPr>
        <w:t>H</w:t>
      </w:r>
      <w:r w:rsidR="006A6498">
        <w:rPr>
          <w:rFonts w:ascii="Arial" w:hAnsi="Arial" w:cs="Arial"/>
        </w:rPr>
        <w:t>uomioithan</w:t>
      </w:r>
      <w:r w:rsidR="00D47134">
        <w:rPr>
          <w:rFonts w:ascii="Arial" w:hAnsi="Arial" w:cs="Arial"/>
        </w:rPr>
        <w:t xml:space="preserve"> niin ikään</w:t>
      </w:r>
      <w:r w:rsidR="006A6498">
        <w:rPr>
          <w:rFonts w:ascii="Arial" w:hAnsi="Arial" w:cs="Arial"/>
        </w:rPr>
        <w:t>, että vain ne, jotka ovat antaneet sähköpostiosoitteensa ilmoituksen lähettämisen yhteydessä, saavat</w:t>
      </w:r>
      <w:r w:rsidR="00D47134">
        <w:rPr>
          <w:rFonts w:ascii="Arial" w:hAnsi="Arial" w:cs="Arial"/>
        </w:rPr>
        <w:t xml:space="preserve"> sähköpostiinsa tiedon</w:t>
      </w:r>
      <w:r w:rsidR="006A6498">
        <w:rPr>
          <w:rFonts w:ascii="Arial" w:hAnsi="Arial" w:cs="Arial"/>
        </w:rPr>
        <w:t xml:space="preserve"> palautteesta. </w:t>
      </w:r>
      <w:r w:rsidR="00873E68">
        <w:rPr>
          <w:rFonts w:ascii="Arial" w:hAnsi="Arial" w:cs="Arial"/>
        </w:rPr>
        <w:t xml:space="preserve">Muut </w:t>
      </w:r>
      <w:r w:rsidR="00D47134">
        <w:rPr>
          <w:rFonts w:ascii="Arial" w:hAnsi="Arial" w:cs="Arial"/>
        </w:rPr>
        <w:t xml:space="preserve">ovat itse </w:t>
      </w:r>
      <w:r w:rsidR="00873E68">
        <w:rPr>
          <w:rFonts w:ascii="Arial" w:hAnsi="Arial" w:cs="Arial"/>
        </w:rPr>
        <w:t>vast</w:t>
      </w:r>
      <w:r w:rsidR="00D47134">
        <w:rPr>
          <w:rFonts w:ascii="Arial" w:hAnsi="Arial" w:cs="Arial"/>
        </w:rPr>
        <w:t>uussa</w:t>
      </w:r>
      <w:r w:rsidR="00873E68">
        <w:rPr>
          <w:rFonts w:ascii="Arial" w:hAnsi="Arial" w:cs="Arial"/>
        </w:rPr>
        <w:t xml:space="preserve"> ilmoituksensa tilan</w:t>
      </w:r>
      <w:r w:rsidR="00D47134">
        <w:rPr>
          <w:rFonts w:ascii="Arial" w:hAnsi="Arial" w:cs="Arial"/>
        </w:rPr>
        <w:t>teen</w:t>
      </w:r>
      <w:r w:rsidR="00873E68">
        <w:rPr>
          <w:rFonts w:ascii="Arial" w:hAnsi="Arial" w:cs="Arial"/>
        </w:rPr>
        <w:t xml:space="preserve"> tark</w:t>
      </w:r>
      <w:r w:rsidR="00D47134">
        <w:rPr>
          <w:rFonts w:ascii="Arial" w:hAnsi="Arial" w:cs="Arial"/>
        </w:rPr>
        <w:t>a</w:t>
      </w:r>
      <w:r w:rsidR="00873E68">
        <w:rPr>
          <w:rFonts w:ascii="Arial" w:hAnsi="Arial" w:cs="Arial"/>
        </w:rPr>
        <w:t xml:space="preserve">stamisesta </w:t>
      </w:r>
      <w:r w:rsidR="00D47134">
        <w:rPr>
          <w:rFonts w:ascii="Arial" w:hAnsi="Arial" w:cs="Arial"/>
        </w:rPr>
        <w:t>ilmoituksensa lähettämisen yhteydessä saamansa linkin kautta</w:t>
      </w:r>
      <w:r w:rsidR="00873E68">
        <w:rPr>
          <w:rFonts w:ascii="Arial" w:hAnsi="Arial" w:cs="Arial"/>
        </w:rPr>
        <w:t>.</w:t>
      </w:r>
    </w:p>
    <w:p w14:paraId="65FE4DBD" w14:textId="081E3644" w:rsidR="006A6498" w:rsidRPr="006A6498" w:rsidRDefault="006A6498" w:rsidP="004C25DD">
      <w:pPr>
        <w:pStyle w:val="Body"/>
        <w:spacing w:after="160" w:line="276" w:lineRule="auto"/>
        <w:ind w:left="0"/>
        <w:rPr>
          <w:rFonts w:ascii="Arial" w:hAnsi="Arial" w:cs="Arial"/>
          <w:kern w:val="2"/>
          <w:lang w:val="fi-FI"/>
          <w14:ligatures w14:val="standardContextual"/>
        </w:rPr>
      </w:pPr>
      <w:r w:rsidRPr="006A6498">
        <w:rPr>
          <w:rFonts w:ascii="Arial" w:hAnsi="Arial" w:cs="Arial"/>
          <w:kern w:val="2"/>
          <w:lang w:val="fi-FI"/>
          <w14:ligatures w14:val="standardContextual"/>
        </w:rPr>
        <w:t>Kaikki vastaanotetut ilmoitukset merkitään a</w:t>
      </w:r>
      <w:r>
        <w:rPr>
          <w:rFonts w:ascii="Arial" w:hAnsi="Arial" w:cs="Arial"/>
          <w:kern w:val="2"/>
          <w:lang w:val="fi-FI"/>
          <w14:ligatures w14:val="standardContextual"/>
        </w:rPr>
        <w:t>sianhallintarekisteriin tai rekisteröidään muutoin.</w:t>
      </w:r>
    </w:p>
    <w:p w14:paraId="34290C52" w14:textId="41D6526F" w:rsidR="004979DA" w:rsidRPr="004979DA" w:rsidRDefault="00D87713" w:rsidP="004979DA">
      <w:pPr>
        <w:jc w:val="both"/>
        <w:rPr>
          <w:rFonts w:cstheme="minorHAnsi"/>
        </w:rPr>
      </w:pPr>
      <w:r>
        <w:rPr>
          <w:rFonts w:ascii="Arial" w:eastAsia="Arial" w:hAnsi="Arial" w:cs="Arial"/>
          <w:kern w:val="0"/>
          <w14:ligatures w14:val="none"/>
        </w:rPr>
        <w:t>Yhdistyksellä</w:t>
      </w:r>
      <w:r w:rsidR="004979DA" w:rsidRPr="004979DA">
        <w:rPr>
          <w:rFonts w:ascii="Arial" w:hAnsi="Arial" w:cs="Arial"/>
        </w:rPr>
        <w:t xml:space="preserve"> on yksipuolinen oikeus päättää Palveluntarjoajan vaihtamisesta toiseen vain ilmoittamalla asiasta</w:t>
      </w:r>
      <w:r w:rsidR="004979DA" w:rsidRPr="004979DA">
        <w:rPr>
          <w:rFonts w:cstheme="minorHAnsi"/>
        </w:rPr>
        <w:t xml:space="preserve">. </w:t>
      </w:r>
    </w:p>
    <w:p w14:paraId="55B13C86" w14:textId="3F377C75" w:rsidR="006937F4" w:rsidRPr="007463DC" w:rsidRDefault="003C5FBA" w:rsidP="00593CCC">
      <w:pPr>
        <w:spacing w:before="240"/>
        <w:jc w:val="both"/>
        <w:rPr>
          <w:rFonts w:ascii="Arial" w:hAnsi="Arial" w:cs="Arial"/>
          <w:b/>
        </w:rPr>
      </w:pPr>
      <w:bookmarkStart w:id="8" w:name="Internal_Handling_of_Report"/>
      <w:bookmarkEnd w:id="8"/>
      <w:r w:rsidRPr="007463DC">
        <w:rPr>
          <w:rFonts w:ascii="Arial" w:hAnsi="Arial" w:cs="Arial"/>
          <w:b/>
        </w:rPr>
        <w:t>I</w:t>
      </w:r>
      <w:r w:rsidR="004979DA" w:rsidRPr="007463DC">
        <w:rPr>
          <w:rFonts w:ascii="Arial" w:hAnsi="Arial" w:cs="Arial"/>
          <w:b/>
        </w:rPr>
        <w:t>lmoitusten sisäinen käsittely</w:t>
      </w:r>
    </w:p>
    <w:p w14:paraId="78B9957F" w14:textId="4DA7AB5A" w:rsidR="00C32695" w:rsidRDefault="007463DC" w:rsidP="004C25DD">
      <w:pPr>
        <w:spacing w:line="276" w:lineRule="auto"/>
        <w:jc w:val="both"/>
        <w:rPr>
          <w:rFonts w:ascii="Arial" w:hAnsi="Arial" w:cs="Arial"/>
        </w:rPr>
      </w:pPr>
      <w:r w:rsidRPr="007463DC">
        <w:rPr>
          <w:rFonts w:ascii="Arial" w:hAnsi="Arial" w:cs="Arial"/>
        </w:rPr>
        <w:t xml:space="preserve">Sen jälkeen, kun Palveluntarjoaja on vastaanottanut ja alustavasti käsitellyt ilmoituksesi, Palveluntarjoaja voi ilmoittaa </w:t>
      </w:r>
      <w:r w:rsidRPr="00641422">
        <w:rPr>
          <w:rFonts w:ascii="Arial" w:hAnsi="Arial" w:cs="Arial"/>
        </w:rPr>
        <w:t xml:space="preserve">tapauksesta </w:t>
      </w:r>
      <w:r w:rsidR="00643A1E" w:rsidRPr="00641422">
        <w:rPr>
          <w:rFonts w:ascii="Arial" w:hAnsi="Arial" w:cs="Arial"/>
        </w:rPr>
        <w:t xml:space="preserve">vähintään </w:t>
      </w:r>
      <w:r w:rsidRPr="00641422">
        <w:rPr>
          <w:rFonts w:ascii="Arial" w:hAnsi="Arial" w:cs="Arial"/>
        </w:rPr>
        <w:t>kahdelle</w:t>
      </w:r>
      <w:r w:rsidR="007A59B1" w:rsidRPr="00641422">
        <w:rPr>
          <w:rFonts w:ascii="Arial" w:hAnsi="Arial" w:cs="Arial"/>
        </w:rPr>
        <w:t xml:space="preserve"> (2)</w:t>
      </w:r>
      <w:r>
        <w:rPr>
          <w:rFonts w:ascii="Arial" w:hAnsi="Arial" w:cs="Arial"/>
        </w:rPr>
        <w:t xml:space="preserve"> </w:t>
      </w:r>
      <w:r w:rsidR="00D87713">
        <w:rPr>
          <w:rFonts w:ascii="Arial" w:eastAsia="Arial" w:hAnsi="Arial" w:cs="Arial"/>
          <w:kern w:val="0"/>
          <w14:ligatures w14:val="none"/>
        </w:rPr>
        <w:t>Yhdistyksen</w:t>
      </w:r>
      <w:r w:rsidRPr="007463DC">
        <w:rPr>
          <w:rFonts w:ascii="Arial" w:hAnsi="Arial" w:cs="Arial"/>
        </w:rPr>
        <w:t xml:space="preserve"> Käsittelijöi</w:t>
      </w:r>
      <w:r w:rsidR="007A59B1">
        <w:rPr>
          <w:rFonts w:ascii="Arial" w:hAnsi="Arial" w:cs="Arial"/>
        </w:rPr>
        <w:t>stä. Ilmoitus</w:t>
      </w:r>
      <w:r w:rsidR="00DE6CCE">
        <w:rPr>
          <w:rFonts w:ascii="Arial" w:hAnsi="Arial" w:cs="Arial"/>
        </w:rPr>
        <w:t>ta käsitellään luottamuksellisena tämän Ohjeistuksen mukaisesti.</w:t>
      </w:r>
    </w:p>
    <w:p w14:paraId="1F2A8DF4" w14:textId="4AA21701" w:rsidR="006937F4" w:rsidRPr="00641422" w:rsidRDefault="00D87713" w:rsidP="004C25DD">
      <w:pPr>
        <w:spacing w:line="276" w:lineRule="auto"/>
        <w:jc w:val="both"/>
        <w:rPr>
          <w:rFonts w:ascii="Arial" w:hAnsi="Arial" w:cs="Arial"/>
        </w:rPr>
      </w:pPr>
      <w:r>
        <w:rPr>
          <w:rFonts w:ascii="Arial" w:eastAsia="Arial" w:hAnsi="Arial" w:cs="Arial"/>
          <w:kern w:val="0"/>
          <w14:ligatures w14:val="none"/>
        </w:rPr>
        <w:t>Yhdistyksen</w:t>
      </w:r>
      <w:r w:rsidR="00C32695" w:rsidRPr="00C736BD">
        <w:rPr>
          <w:rFonts w:ascii="Arial" w:hAnsi="Arial" w:cs="Arial"/>
        </w:rPr>
        <w:t xml:space="preserve"> </w:t>
      </w:r>
      <w:r w:rsidR="00C32695" w:rsidRPr="00641422">
        <w:rPr>
          <w:rFonts w:ascii="Arial" w:hAnsi="Arial" w:cs="Arial"/>
        </w:rPr>
        <w:t>valitut edustajat ovat:</w:t>
      </w:r>
    </w:p>
    <w:p w14:paraId="242E5D63" w14:textId="6C5D1126" w:rsidR="00641422" w:rsidRPr="00641422" w:rsidRDefault="007C6F91" w:rsidP="00FF1C83">
      <w:pPr>
        <w:pStyle w:val="Luettelokappale"/>
        <w:numPr>
          <w:ilvl w:val="0"/>
          <w:numId w:val="1"/>
        </w:numPr>
        <w:spacing w:line="276" w:lineRule="auto"/>
        <w:ind w:left="1077" w:hanging="357"/>
        <w:contextualSpacing w:val="0"/>
        <w:jc w:val="both"/>
        <w:rPr>
          <w:rFonts w:ascii="Arial" w:hAnsi="Arial" w:cs="Arial"/>
        </w:rPr>
      </w:pPr>
      <w:r w:rsidRPr="00641422">
        <w:rPr>
          <w:rFonts w:ascii="Arial" w:hAnsi="Arial" w:cs="Arial"/>
        </w:rPr>
        <w:t>hallituksen puheenjohtaja</w:t>
      </w:r>
      <w:r w:rsidR="00641422" w:rsidRPr="00641422">
        <w:rPr>
          <w:rFonts w:ascii="Arial" w:hAnsi="Arial" w:cs="Arial"/>
        </w:rPr>
        <w:t>;</w:t>
      </w:r>
      <w:r w:rsidRPr="00641422">
        <w:rPr>
          <w:rFonts w:ascii="Arial" w:hAnsi="Arial" w:cs="Arial"/>
        </w:rPr>
        <w:t xml:space="preserve"> </w:t>
      </w:r>
    </w:p>
    <w:p w14:paraId="13F9E2E5" w14:textId="1F83BEAB" w:rsidR="00641422" w:rsidRPr="00641422" w:rsidRDefault="007C6F91" w:rsidP="00FF1C83">
      <w:pPr>
        <w:pStyle w:val="Luettelokappale"/>
        <w:numPr>
          <w:ilvl w:val="0"/>
          <w:numId w:val="1"/>
        </w:numPr>
        <w:spacing w:line="276" w:lineRule="auto"/>
        <w:ind w:left="1077" w:hanging="357"/>
        <w:contextualSpacing w:val="0"/>
        <w:jc w:val="both"/>
        <w:rPr>
          <w:rFonts w:ascii="Arial" w:hAnsi="Arial" w:cs="Arial"/>
        </w:rPr>
      </w:pPr>
      <w:r w:rsidRPr="00641422">
        <w:rPr>
          <w:rFonts w:ascii="Arial" w:hAnsi="Arial" w:cs="Arial"/>
        </w:rPr>
        <w:t>hallituksen varapuheenjohtaja</w:t>
      </w:r>
      <w:r w:rsidR="00641422" w:rsidRPr="00641422">
        <w:rPr>
          <w:rFonts w:ascii="Arial" w:hAnsi="Arial" w:cs="Arial"/>
        </w:rPr>
        <w:t>;</w:t>
      </w:r>
      <w:r w:rsidRPr="00641422">
        <w:rPr>
          <w:rFonts w:ascii="Arial" w:hAnsi="Arial" w:cs="Arial"/>
        </w:rPr>
        <w:t xml:space="preserve"> </w:t>
      </w:r>
    </w:p>
    <w:p w14:paraId="3E4F9E42" w14:textId="5C53F34B" w:rsidR="00641422" w:rsidRPr="00641422" w:rsidRDefault="007C6F91" w:rsidP="00FF1C83">
      <w:pPr>
        <w:pStyle w:val="Luettelokappale"/>
        <w:numPr>
          <w:ilvl w:val="0"/>
          <w:numId w:val="1"/>
        </w:numPr>
        <w:spacing w:line="276" w:lineRule="auto"/>
        <w:ind w:left="1077" w:hanging="357"/>
        <w:contextualSpacing w:val="0"/>
        <w:jc w:val="both"/>
        <w:rPr>
          <w:rFonts w:ascii="Arial" w:hAnsi="Arial" w:cs="Arial"/>
        </w:rPr>
      </w:pPr>
      <w:r w:rsidRPr="00641422">
        <w:rPr>
          <w:rFonts w:ascii="Arial" w:hAnsi="Arial" w:cs="Arial"/>
        </w:rPr>
        <w:t>toiminnanjohtaja</w:t>
      </w:r>
      <w:r w:rsidR="00641422" w:rsidRPr="00641422">
        <w:rPr>
          <w:rFonts w:ascii="Arial" w:hAnsi="Arial" w:cs="Arial"/>
        </w:rPr>
        <w:t>;</w:t>
      </w:r>
      <w:r w:rsidR="00641422">
        <w:rPr>
          <w:rFonts w:ascii="Arial" w:hAnsi="Arial" w:cs="Arial"/>
        </w:rPr>
        <w:t xml:space="preserve"> ja</w:t>
      </w:r>
    </w:p>
    <w:p w14:paraId="63C72E4C" w14:textId="4967C861" w:rsidR="008713AD" w:rsidRPr="00641422" w:rsidRDefault="007C6F91" w:rsidP="00FF1C83">
      <w:pPr>
        <w:pStyle w:val="Luettelokappale"/>
        <w:numPr>
          <w:ilvl w:val="0"/>
          <w:numId w:val="1"/>
        </w:numPr>
        <w:spacing w:line="276" w:lineRule="auto"/>
        <w:ind w:left="1077" w:hanging="357"/>
        <w:contextualSpacing w:val="0"/>
        <w:jc w:val="both"/>
        <w:rPr>
          <w:rFonts w:ascii="Arial" w:hAnsi="Arial" w:cs="Arial"/>
        </w:rPr>
      </w:pPr>
      <w:r w:rsidRPr="00641422">
        <w:rPr>
          <w:rFonts w:ascii="Arial" w:hAnsi="Arial" w:cs="Arial"/>
        </w:rPr>
        <w:t>talouspäällikkö</w:t>
      </w:r>
      <w:r w:rsidR="00641422" w:rsidRPr="00641422">
        <w:rPr>
          <w:rFonts w:ascii="Arial" w:hAnsi="Arial" w:cs="Arial"/>
        </w:rPr>
        <w:t>.</w:t>
      </w:r>
    </w:p>
    <w:p w14:paraId="4275E702" w14:textId="798BCA5E" w:rsidR="00CF0116" w:rsidRDefault="00CF0116" w:rsidP="004C25DD">
      <w:pPr>
        <w:spacing w:line="276" w:lineRule="auto"/>
        <w:jc w:val="both"/>
        <w:rPr>
          <w:rFonts w:ascii="Arial" w:hAnsi="Arial" w:cs="Arial"/>
        </w:rPr>
      </w:pPr>
      <w:r w:rsidRPr="00CF0116">
        <w:rPr>
          <w:rFonts w:ascii="Arial" w:hAnsi="Arial" w:cs="Arial"/>
        </w:rPr>
        <w:t>Palveluntarjoaja</w:t>
      </w:r>
      <w:r w:rsidR="00675596">
        <w:rPr>
          <w:rFonts w:ascii="Arial" w:hAnsi="Arial" w:cs="Arial"/>
        </w:rPr>
        <w:t xml:space="preserve"> tekee päätöksen siitä</w:t>
      </w:r>
      <w:r w:rsidRPr="00CF0116">
        <w:rPr>
          <w:rFonts w:ascii="Arial" w:hAnsi="Arial" w:cs="Arial"/>
        </w:rPr>
        <w:t>, onko ilmoitusta p</w:t>
      </w:r>
      <w:r>
        <w:rPr>
          <w:rFonts w:ascii="Arial" w:hAnsi="Arial" w:cs="Arial"/>
        </w:rPr>
        <w:t xml:space="preserve">erusteltua jatkoselvittää ja </w:t>
      </w:r>
      <w:r w:rsidR="00BF288A">
        <w:rPr>
          <w:rFonts w:ascii="Arial" w:hAnsi="Arial" w:cs="Arial"/>
        </w:rPr>
        <w:t xml:space="preserve">kenelle </w:t>
      </w:r>
      <w:r w:rsidR="00D87713">
        <w:rPr>
          <w:rFonts w:ascii="Arial" w:eastAsia="Arial" w:hAnsi="Arial" w:cs="Arial"/>
          <w:kern w:val="0"/>
          <w14:ligatures w14:val="none"/>
        </w:rPr>
        <w:t>Yhdistyksessä</w:t>
      </w:r>
      <w:r w:rsidR="00BF288A">
        <w:rPr>
          <w:rFonts w:ascii="Arial" w:hAnsi="Arial" w:cs="Arial"/>
        </w:rPr>
        <w:t xml:space="preserve"> </w:t>
      </w:r>
      <w:r w:rsidR="00675596">
        <w:rPr>
          <w:rFonts w:ascii="Arial" w:hAnsi="Arial" w:cs="Arial"/>
        </w:rPr>
        <w:t xml:space="preserve">kyseinen ilmoitus </w:t>
      </w:r>
      <w:r w:rsidR="00031C29">
        <w:rPr>
          <w:rFonts w:ascii="Arial" w:hAnsi="Arial" w:cs="Arial"/>
        </w:rPr>
        <w:t>toimitetaan</w:t>
      </w:r>
      <w:r w:rsidR="00675596">
        <w:rPr>
          <w:rFonts w:ascii="Arial" w:hAnsi="Arial" w:cs="Arial"/>
        </w:rPr>
        <w:t>, ett</w:t>
      </w:r>
      <w:r w:rsidR="00EA6D01">
        <w:rPr>
          <w:rFonts w:ascii="Arial" w:hAnsi="Arial" w:cs="Arial"/>
        </w:rPr>
        <w:t>ei</w:t>
      </w:r>
      <w:r w:rsidR="00675596">
        <w:rPr>
          <w:rFonts w:ascii="Arial" w:hAnsi="Arial" w:cs="Arial"/>
        </w:rPr>
        <w:t xml:space="preserve"> </w:t>
      </w:r>
      <w:r w:rsidR="00D87713">
        <w:rPr>
          <w:rFonts w:ascii="Arial" w:eastAsia="Arial" w:hAnsi="Arial" w:cs="Arial"/>
          <w:kern w:val="0"/>
          <w14:ligatures w14:val="none"/>
        </w:rPr>
        <w:t>Yhdistyksen</w:t>
      </w:r>
      <w:r w:rsidR="00B62B65">
        <w:rPr>
          <w:rFonts w:ascii="Arial" w:hAnsi="Arial" w:cs="Arial"/>
        </w:rPr>
        <w:t xml:space="preserve"> valitun edustajan, sinun ja ilmoituksessa mainit</w:t>
      </w:r>
      <w:r w:rsidR="00D45EE1">
        <w:rPr>
          <w:rFonts w:ascii="Arial" w:hAnsi="Arial" w:cs="Arial"/>
        </w:rPr>
        <w:t>tujen</w:t>
      </w:r>
      <w:r w:rsidR="00B62B65">
        <w:rPr>
          <w:rFonts w:ascii="Arial" w:hAnsi="Arial" w:cs="Arial"/>
        </w:rPr>
        <w:t xml:space="preserve"> henkilö</w:t>
      </w:r>
      <w:r w:rsidR="00D45EE1">
        <w:rPr>
          <w:rFonts w:ascii="Arial" w:hAnsi="Arial" w:cs="Arial"/>
        </w:rPr>
        <w:t>iden</w:t>
      </w:r>
      <w:r w:rsidR="00EA6D01">
        <w:rPr>
          <w:rFonts w:ascii="Arial" w:hAnsi="Arial" w:cs="Arial"/>
        </w:rPr>
        <w:t xml:space="preserve"> tai </w:t>
      </w:r>
      <w:r w:rsidR="00EA40A4">
        <w:rPr>
          <w:rFonts w:ascii="Arial" w:hAnsi="Arial" w:cs="Arial"/>
        </w:rPr>
        <w:t>Rikkomuksiin</w:t>
      </w:r>
      <w:r w:rsidR="00D45EE1">
        <w:rPr>
          <w:rFonts w:ascii="Arial" w:hAnsi="Arial" w:cs="Arial"/>
        </w:rPr>
        <w:t xml:space="preserve"> mahdollisesti</w:t>
      </w:r>
      <w:r w:rsidR="00EA40A4">
        <w:rPr>
          <w:rFonts w:ascii="Arial" w:hAnsi="Arial" w:cs="Arial"/>
        </w:rPr>
        <w:t xml:space="preserve"> liittyvien henkilöiden välille </w:t>
      </w:r>
      <w:r w:rsidR="00C640F5">
        <w:rPr>
          <w:rFonts w:ascii="Arial" w:hAnsi="Arial" w:cs="Arial"/>
        </w:rPr>
        <w:t xml:space="preserve">ole tai </w:t>
      </w:r>
      <w:r w:rsidR="00EA40A4">
        <w:rPr>
          <w:rFonts w:ascii="Arial" w:hAnsi="Arial" w:cs="Arial"/>
        </w:rPr>
        <w:t>synny</w:t>
      </w:r>
      <w:r w:rsidR="0032584C">
        <w:rPr>
          <w:rFonts w:ascii="Arial" w:hAnsi="Arial" w:cs="Arial"/>
        </w:rPr>
        <w:t xml:space="preserve"> </w:t>
      </w:r>
      <w:r w:rsidR="00EA40A4">
        <w:rPr>
          <w:rFonts w:ascii="Arial" w:hAnsi="Arial" w:cs="Arial"/>
        </w:rPr>
        <w:t>eturistiriitaa.</w:t>
      </w:r>
    </w:p>
    <w:p w14:paraId="2C40FC13" w14:textId="7CCBD8A1" w:rsidR="00B55420" w:rsidRPr="002C5F10" w:rsidRDefault="00D87713" w:rsidP="00B55420">
      <w:pPr>
        <w:spacing w:line="276" w:lineRule="auto"/>
        <w:jc w:val="both"/>
        <w:rPr>
          <w:rFonts w:ascii="Arial" w:hAnsi="Arial" w:cs="Arial"/>
        </w:rPr>
      </w:pPr>
      <w:r>
        <w:rPr>
          <w:rFonts w:ascii="Arial" w:eastAsia="Arial" w:hAnsi="Arial" w:cs="Arial"/>
          <w:kern w:val="0"/>
          <w14:ligatures w14:val="none"/>
        </w:rPr>
        <w:t xml:space="preserve">Yhdistyksen </w:t>
      </w:r>
      <w:r w:rsidR="00CE40C6" w:rsidRPr="00650FF3">
        <w:rPr>
          <w:rFonts w:ascii="Arial" w:hAnsi="Arial" w:cs="Arial"/>
        </w:rPr>
        <w:t>vali</w:t>
      </w:r>
      <w:r w:rsidR="00B55420">
        <w:rPr>
          <w:rFonts w:ascii="Arial" w:hAnsi="Arial" w:cs="Arial"/>
        </w:rPr>
        <w:t>tsemat</w:t>
      </w:r>
      <w:r w:rsidR="00CE40C6" w:rsidRPr="00650FF3">
        <w:rPr>
          <w:rFonts w:ascii="Arial" w:hAnsi="Arial" w:cs="Arial"/>
        </w:rPr>
        <w:t xml:space="preserve"> edustajat </w:t>
      </w:r>
      <w:r w:rsidR="00650FF3" w:rsidRPr="00650FF3">
        <w:rPr>
          <w:rFonts w:ascii="Arial" w:hAnsi="Arial" w:cs="Arial"/>
        </w:rPr>
        <w:t xml:space="preserve">päättävät </w:t>
      </w:r>
      <w:r w:rsidR="00B55420">
        <w:rPr>
          <w:rFonts w:ascii="Arial" w:hAnsi="Arial" w:cs="Arial"/>
        </w:rPr>
        <w:t xml:space="preserve">tarvittavista </w:t>
      </w:r>
      <w:r w:rsidR="00650FF3">
        <w:rPr>
          <w:rFonts w:ascii="Arial" w:hAnsi="Arial" w:cs="Arial"/>
        </w:rPr>
        <w:t>jatkoselvityksistä ja -toimenpiteistä</w:t>
      </w:r>
      <w:r w:rsidR="00781D55">
        <w:rPr>
          <w:rFonts w:ascii="Arial" w:hAnsi="Arial" w:cs="Arial"/>
        </w:rPr>
        <w:t xml:space="preserve">, joihin </w:t>
      </w:r>
      <w:r>
        <w:rPr>
          <w:rFonts w:ascii="Arial" w:eastAsia="Arial" w:hAnsi="Arial" w:cs="Arial"/>
          <w:kern w:val="0"/>
          <w14:ligatures w14:val="none"/>
        </w:rPr>
        <w:t>Yhdistys</w:t>
      </w:r>
      <w:r w:rsidR="004D45BE">
        <w:rPr>
          <w:rFonts w:ascii="Arial" w:hAnsi="Arial" w:cs="Arial"/>
        </w:rPr>
        <w:t xml:space="preserve"> ryhtyy. </w:t>
      </w:r>
      <w:r w:rsidR="004D45BE" w:rsidRPr="002C5F10">
        <w:rPr>
          <w:rFonts w:ascii="Arial" w:hAnsi="Arial" w:cs="Arial"/>
        </w:rPr>
        <w:t>Kaikki tällaiset jatko</w:t>
      </w:r>
      <w:r w:rsidR="001D1A71">
        <w:rPr>
          <w:rFonts w:ascii="Arial" w:hAnsi="Arial" w:cs="Arial"/>
        </w:rPr>
        <w:t>tutkimukset</w:t>
      </w:r>
      <w:r w:rsidR="004D45BE" w:rsidRPr="002C5F10">
        <w:rPr>
          <w:rFonts w:ascii="Arial" w:hAnsi="Arial" w:cs="Arial"/>
        </w:rPr>
        <w:t xml:space="preserve"> ja mahdolliset jatkotoimet </w:t>
      </w:r>
      <w:r w:rsidR="002C5F10" w:rsidRPr="002C5F10">
        <w:rPr>
          <w:rFonts w:ascii="Arial" w:hAnsi="Arial" w:cs="Arial"/>
        </w:rPr>
        <w:t>suoritetaan huolellisesti ja l</w:t>
      </w:r>
      <w:r w:rsidR="002C5F10">
        <w:rPr>
          <w:rFonts w:ascii="Arial" w:hAnsi="Arial" w:cs="Arial"/>
        </w:rPr>
        <w:t>uottamukselli</w:t>
      </w:r>
      <w:r w:rsidR="001D1A71">
        <w:rPr>
          <w:rFonts w:ascii="Arial" w:hAnsi="Arial" w:cs="Arial"/>
        </w:rPr>
        <w:t>suus säilyttäen.</w:t>
      </w:r>
      <w:r w:rsidR="009B3319">
        <w:rPr>
          <w:rFonts w:ascii="Arial" w:hAnsi="Arial" w:cs="Arial"/>
        </w:rPr>
        <w:t xml:space="preserve"> </w:t>
      </w:r>
      <w:r>
        <w:rPr>
          <w:rFonts w:ascii="Arial" w:eastAsia="Arial" w:hAnsi="Arial" w:cs="Arial"/>
          <w:kern w:val="0"/>
          <w14:ligatures w14:val="none"/>
        </w:rPr>
        <w:t>Yhdistys</w:t>
      </w:r>
      <w:r w:rsidR="009B3319">
        <w:rPr>
          <w:rFonts w:ascii="Arial" w:hAnsi="Arial" w:cs="Arial"/>
        </w:rPr>
        <w:t xml:space="preserve"> ilmoittaa kaikki ri</w:t>
      </w:r>
      <w:r w:rsidR="00EE47F3">
        <w:rPr>
          <w:rFonts w:ascii="Arial" w:hAnsi="Arial" w:cs="Arial"/>
        </w:rPr>
        <w:t>kosepäilyt poliisille.</w:t>
      </w:r>
    </w:p>
    <w:p w14:paraId="4107F9FF" w14:textId="6785C43B" w:rsidR="00C736BD" w:rsidRPr="00547A71" w:rsidRDefault="00D87713" w:rsidP="00547A71">
      <w:pPr>
        <w:pStyle w:val="Body"/>
        <w:spacing w:after="160" w:line="276" w:lineRule="auto"/>
        <w:ind w:left="0"/>
        <w:rPr>
          <w:lang w:val="fi-FI"/>
        </w:rPr>
      </w:pPr>
      <w:r w:rsidRPr="00D87713">
        <w:rPr>
          <w:rFonts w:ascii="Arial" w:eastAsia="Arial" w:hAnsi="Arial" w:cs="Arial"/>
          <w:lang w:val="fi-FI"/>
        </w:rPr>
        <w:t>Yhdistys</w:t>
      </w:r>
      <w:r w:rsidR="00D46202">
        <w:rPr>
          <w:rFonts w:ascii="Arial" w:hAnsi="Arial" w:cs="Arial"/>
          <w:lang w:val="fi-FI"/>
        </w:rPr>
        <w:t xml:space="preserve"> </w:t>
      </w:r>
      <w:r w:rsidR="00EE47F3" w:rsidRPr="00646B6E">
        <w:rPr>
          <w:rFonts w:ascii="Arial" w:hAnsi="Arial" w:cs="Arial"/>
          <w:lang w:val="fi-FI"/>
        </w:rPr>
        <w:t>tarkastelee</w:t>
      </w:r>
      <w:r w:rsidR="00646B6E" w:rsidRPr="00646B6E">
        <w:rPr>
          <w:rFonts w:ascii="Arial" w:hAnsi="Arial" w:cs="Arial"/>
          <w:lang w:val="fi-FI"/>
        </w:rPr>
        <w:t xml:space="preserve"> Käsittelijöiden suoriutumista, ammattitaitoa</w:t>
      </w:r>
      <w:r w:rsidR="00646B6E">
        <w:rPr>
          <w:rFonts w:ascii="Arial" w:hAnsi="Arial" w:cs="Arial"/>
          <w:lang w:val="fi-FI"/>
        </w:rPr>
        <w:t xml:space="preserve">, kokemusta ja puolueettomuutta säännöllisesti ja sillä </w:t>
      </w:r>
      <w:r w:rsidR="00412499" w:rsidRPr="00412499">
        <w:rPr>
          <w:rFonts w:ascii="Arial" w:hAnsi="Arial" w:cs="Arial"/>
          <w:lang w:val="fi-FI"/>
        </w:rPr>
        <w:t xml:space="preserve">on yksipuolinen oikeus vaihtaa Käsittelijöitä tarpeen mukaan vain ilmoittamalla </w:t>
      </w:r>
      <w:r w:rsidR="00412499" w:rsidRPr="00412499">
        <w:rPr>
          <w:rFonts w:ascii="Arial" w:hAnsi="Arial" w:cs="Arial"/>
          <w:lang w:val="fi-FI"/>
        </w:rPr>
        <w:lastRenderedPageBreak/>
        <w:t>tällaisista muutoksista</w:t>
      </w:r>
      <w:r w:rsidR="00412499">
        <w:rPr>
          <w:rFonts w:ascii="Arial" w:hAnsi="Arial" w:cs="Arial"/>
          <w:lang w:val="fi-FI"/>
        </w:rPr>
        <w:t xml:space="preserve">. </w:t>
      </w:r>
      <w:r w:rsidRPr="00D87713">
        <w:rPr>
          <w:rFonts w:ascii="Arial" w:eastAsia="Arial" w:hAnsi="Arial" w:cs="Arial"/>
          <w:lang w:val="fi-FI"/>
        </w:rPr>
        <w:t>Yhdisty</w:t>
      </w:r>
      <w:r>
        <w:rPr>
          <w:rFonts w:ascii="Arial" w:eastAsia="Arial" w:hAnsi="Arial" w:cs="Arial"/>
          <w:lang w:val="fi-FI"/>
        </w:rPr>
        <w:t>ksellä</w:t>
      </w:r>
      <w:r w:rsidR="00412499">
        <w:rPr>
          <w:rFonts w:ascii="Arial" w:hAnsi="Arial" w:cs="Arial"/>
          <w:lang w:val="fi-FI"/>
        </w:rPr>
        <w:t xml:space="preserve"> on</w:t>
      </w:r>
      <w:r w:rsidR="002B064D">
        <w:rPr>
          <w:rFonts w:ascii="Arial" w:hAnsi="Arial" w:cs="Arial"/>
          <w:lang w:val="fi-FI"/>
        </w:rPr>
        <w:t xml:space="preserve"> </w:t>
      </w:r>
      <w:r w:rsidR="002B064D" w:rsidRPr="002B064D">
        <w:rPr>
          <w:rFonts w:ascii="Arial" w:hAnsi="Arial" w:cs="Arial"/>
          <w:lang w:val="fi-FI"/>
        </w:rPr>
        <w:t xml:space="preserve">yksipuolinen oikeus päättää Käsittelijöitä koskevista pätevyysvaatimuksista </w:t>
      </w:r>
      <w:r w:rsidR="0067721D">
        <w:rPr>
          <w:rFonts w:ascii="Arial" w:hAnsi="Arial" w:cs="Arial"/>
          <w:lang w:val="fi-FI"/>
        </w:rPr>
        <w:t xml:space="preserve">sekä Käsittelijöiden tehtävien </w:t>
      </w:r>
      <w:r w:rsidR="002B064D" w:rsidRPr="002B064D">
        <w:rPr>
          <w:rFonts w:ascii="Arial" w:hAnsi="Arial" w:cs="Arial"/>
          <w:lang w:val="fi-FI"/>
        </w:rPr>
        <w:t>toimivaltuuksi</w:t>
      </w:r>
      <w:r w:rsidR="0067721D">
        <w:rPr>
          <w:rFonts w:ascii="Arial" w:hAnsi="Arial" w:cs="Arial"/>
          <w:lang w:val="fi-FI"/>
        </w:rPr>
        <w:t>en laajuudesta.</w:t>
      </w:r>
      <w:r w:rsidR="002B064D" w:rsidRPr="002B064D">
        <w:rPr>
          <w:rFonts w:ascii="Arial" w:hAnsi="Arial" w:cs="Arial"/>
          <w:lang w:val="fi-FI"/>
        </w:rPr>
        <w:t xml:space="preserve"> </w:t>
      </w:r>
      <w:r w:rsidRPr="00D87713">
        <w:rPr>
          <w:rFonts w:ascii="Arial" w:eastAsia="Arial" w:hAnsi="Arial" w:cs="Arial"/>
          <w:lang w:val="fi-FI"/>
        </w:rPr>
        <w:t>Yhdisty</w:t>
      </w:r>
      <w:r>
        <w:rPr>
          <w:rFonts w:ascii="Arial" w:eastAsia="Arial" w:hAnsi="Arial" w:cs="Arial"/>
          <w:lang w:val="fi-FI"/>
        </w:rPr>
        <w:t>ksellä</w:t>
      </w:r>
      <w:r w:rsidR="00AE686E">
        <w:rPr>
          <w:rFonts w:ascii="Arial" w:hAnsi="Arial" w:cs="Arial"/>
          <w:lang w:val="fi-FI"/>
        </w:rPr>
        <w:t xml:space="preserve"> </w:t>
      </w:r>
      <w:r w:rsidR="00BB3A10">
        <w:rPr>
          <w:rFonts w:ascii="Arial" w:hAnsi="Arial" w:cs="Arial"/>
          <w:lang w:val="fi-FI"/>
        </w:rPr>
        <w:t>on myös yksipuolinen oikeus päättää näitä koskevista muutoksista pelk</w:t>
      </w:r>
      <w:r w:rsidR="00312428">
        <w:rPr>
          <w:rFonts w:ascii="Arial" w:hAnsi="Arial" w:cs="Arial"/>
          <w:lang w:val="fi-FI"/>
        </w:rPr>
        <w:t>ästään ilmoittamalla siitä.</w:t>
      </w:r>
      <w:bookmarkStart w:id="9" w:name="Data_Protection"/>
      <w:bookmarkEnd w:id="9"/>
    </w:p>
    <w:p w14:paraId="323D1486" w14:textId="4495C734" w:rsidR="006937F4" w:rsidRPr="00C736BD" w:rsidRDefault="004979DA" w:rsidP="00593CCC">
      <w:pPr>
        <w:spacing w:before="240"/>
        <w:jc w:val="both"/>
        <w:rPr>
          <w:rFonts w:ascii="Arial" w:hAnsi="Arial" w:cs="Arial"/>
          <w:b/>
        </w:rPr>
      </w:pPr>
      <w:r w:rsidRPr="00547A71">
        <w:rPr>
          <w:rFonts w:ascii="Arial" w:hAnsi="Arial" w:cs="Arial"/>
          <w:b/>
        </w:rPr>
        <w:t>Tietosuoja</w:t>
      </w:r>
    </w:p>
    <w:p w14:paraId="0A8EB3B1" w14:textId="02DF78BB" w:rsidR="00246537" w:rsidRPr="00357601" w:rsidRDefault="00681E37" w:rsidP="004C25DD">
      <w:pPr>
        <w:spacing w:line="276" w:lineRule="auto"/>
        <w:jc w:val="both"/>
        <w:rPr>
          <w:rFonts w:ascii="Arial" w:hAnsi="Arial" w:cs="Arial"/>
        </w:rPr>
      </w:pPr>
      <w:r w:rsidRPr="00C736BD">
        <w:rPr>
          <w:rFonts w:ascii="Arial" w:hAnsi="Arial" w:cs="Arial"/>
        </w:rPr>
        <w:t xml:space="preserve">Whistleblowing-kanavaan sovelletaan </w:t>
      </w:r>
      <w:r w:rsidR="00CF4277" w:rsidRPr="00C736BD">
        <w:rPr>
          <w:rFonts w:ascii="Arial" w:hAnsi="Arial" w:cs="Arial"/>
        </w:rPr>
        <w:t>tietosuojalainsäädäntöä</w:t>
      </w:r>
      <w:r w:rsidR="00201990" w:rsidRPr="00C736BD">
        <w:rPr>
          <w:rFonts w:ascii="Arial" w:hAnsi="Arial" w:cs="Arial"/>
        </w:rPr>
        <w:t xml:space="preserve">. </w:t>
      </w:r>
      <w:r w:rsidR="007A4257" w:rsidRPr="007A4257">
        <w:rPr>
          <w:rFonts w:ascii="Arial" w:hAnsi="Arial" w:cs="Arial"/>
        </w:rPr>
        <w:t xml:space="preserve">Katso </w:t>
      </w:r>
      <w:r w:rsidR="00D87713">
        <w:rPr>
          <w:rFonts w:ascii="Arial" w:eastAsia="Arial" w:hAnsi="Arial" w:cs="Arial"/>
          <w:kern w:val="0"/>
          <w14:ligatures w14:val="none"/>
        </w:rPr>
        <w:t>Yhdistyksen</w:t>
      </w:r>
      <w:r w:rsidR="007A4257" w:rsidRPr="007A4257">
        <w:rPr>
          <w:rFonts w:ascii="Arial" w:hAnsi="Arial" w:cs="Arial"/>
        </w:rPr>
        <w:t xml:space="preserve"> Whistleblowing-kanavaa koskeva </w:t>
      </w:r>
      <w:r w:rsidR="007A4257" w:rsidRPr="00D87713">
        <w:rPr>
          <w:rFonts w:ascii="Arial" w:hAnsi="Arial" w:cs="Arial"/>
          <w:u w:val="single"/>
        </w:rPr>
        <w:t>Tietosuojaselost</w:t>
      </w:r>
      <w:r w:rsidR="00575B3C" w:rsidRPr="00D87713">
        <w:rPr>
          <w:rFonts w:ascii="Arial" w:hAnsi="Arial" w:cs="Arial"/>
          <w:u w:val="single"/>
        </w:rPr>
        <w:t>e</w:t>
      </w:r>
      <w:r w:rsidR="009A2DF9">
        <w:rPr>
          <w:rFonts w:ascii="Arial" w:hAnsi="Arial" w:cs="Arial"/>
        </w:rPr>
        <w:t>.</w:t>
      </w:r>
      <w:r w:rsidR="007A4257" w:rsidRPr="007A4257">
        <w:rPr>
          <w:rFonts w:ascii="Arial" w:hAnsi="Arial" w:cs="Arial"/>
        </w:rPr>
        <w:t xml:space="preserve"> </w:t>
      </w:r>
      <w:r w:rsidR="00D87713">
        <w:rPr>
          <w:rFonts w:ascii="Arial" w:eastAsia="Arial" w:hAnsi="Arial" w:cs="Arial"/>
          <w:kern w:val="0"/>
          <w14:ligatures w14:val="none"/>
        </w:rPr>
        <w:t>Yhdistys</w:t>
      </w:r>
      <w:r w:rsidR="00357601">
        <w:rPr>
          <w:rFonts w:ascii="Arial" w:hAnsi="Arial" w:cs="Arial"/>
        </w:rPr>
        <w:t xml:space="preserve"> </w:t>
      </w:r>
      <w:r w:rsidR="00D45C1A" w:rsidRPr="00357601">
        <w:rPr>
          <w:rFonts w:ascii="Arial" w:hAnsi="Arial" w:cs="Arial"/>
        </w:rPr>
        <w:t xml:space="preserve">on </w:t>
      </w:r>
      <w:r w:rsidR="00D87713">
        <w:rPr>
          <w:rFonts w:ascii="Arial" w:hAnsi="Arial" w:cs="Arial"/>
        </w:rPr>
        <w:t xml:space="preserve">tarvittaessa </w:t>
      </w:r>
      <w:r w:rsidR="00D45C1A" w:rsidRPr="00357601">
        <w:rPr>
          <w:rFonts w:ascii="Arial" w:hAnsi="Arial" w:cs="Arial"/>
        </w:rPr>
        <w:t>toteuttanut</w:t>
      </w:r>
      <w:r w:rsidR="00357601" w:rsidRPr="00357601">
        <w:rPr>
          <w:rFonts w:ascii="Arial" w:hAnsi="Arial" w:cs="Arial"/>
        </w:rPr>
        <w:t xml:space="preserve"> tietosuoja</w:t>
      </w:r>
      <w:r w:rsidR="00B51B59">
        <w:rPr>
          <w:rFonts w:ascii="Arial" w:hAnsi="Arial" w:cs="Arial"/>
        </w:rPr>
        <w:t>a koskevan</w:t>
      </w:r>
      <w:r w:rsidR="00357601" w:rsidRPr="00357601">
        <w:rPr>
          <w:rFonts w:ascii="Arial" w:hAnsi="Arial" w:cs="Arial"/>
        </w:rPr>
        <w:t xml:space="preserve"> vaikutustenarvioinnin</w:t>
      </w:r>
      <w:r w:rsidR="00357601">
        <w:rPr>
          <w:rFonts w:ascii="Arial" w:hAnsi="Arial" w:cs="Arial"/>
        </w:rPr>
        <w:t xml:space="preserve"> </w:t>
      </w:r>
      <w:r w:rsidR="00357601" w:rsidRPr="00357601">
        <w:rPr>
          <w:rFonts w:ascii="Arial" w:hAnsi="Arial" w:cs="Arial"/>
        </w:rPr>
        <w:t>tietosuojalainsäädännön edellyttämä</w:t>
      </w:r>
      <w:r w:rsidR="00357601">
        <w:rPr>
          <w:rFonts w:ascii="Arial" w:hAnsi="Arial" w:cs="Arial"/>
        </w:rPr>
        <w:t>llä tavalla</w:t>
      </w:r>
      <w:r w:rsidR="00357601" w:rsidRPr="00357601">
        <w:rPr>
          <w:rFonts w:ascii="Arial" w:hAnsi="Arial" w:cs="Arial"/>
        </w:rPr>
        <w:t xml:space="preserve">. </w:t>
      </w:r>
      <w:r w:rsidR="00201990" w:rsidRPr="00357601">
        <w:rPr>
          <w:rFonts w:ascii="Arial" w:hAnsi="Arial" w:cs="Arial"/>
        </w:rPr>
        <w:t xml:space="preserve"> </w:t>
      </w:r>
    </w:p>
    <w:p w14:paraId="20274A52" w14:textId="4ECD3538" w:rsidR="00EE3ACB" w:rsidRPr="0059282F" w:rsidRDefault="00EE3ACB" w:rsidP="004C25DD">
      <w:pPr>
        <w:spacing w:before="240" w:line="276" w:lineRule="auto"/>
        <w:jc w:val="both"/>
        <w:rPr>
          <w:rFonts w:ascii="Arial" w:hAnsi="Arial" w:cs="Arial"/>
          <w:b/>
        </w:rPr>
      </w:pPr>
      <w:bookmarkStart w:id="10" w:name="Raising_concerns_about_Actions_taken_by_"/>
      <w:bookmarkEnd w:id="10"/>
      <w:r w:rsidRPr="0059282F">
        <w:rPr>
          <w:rFonts w:ascii="Arial" w:hAnsi="Arial" w:cs="Arial"/>
          <w:b/>
        </w:rPr>
        <w:t xml:space="preserve">Huoli </w:t>
      </w:r>
      <w:r w:rsidR="00D87713" w:rsidRPr="00D87713">
        <w:rPr>
          <w:rFonts w:ascii="Arial" w:eastAsia="Arial" w:hAnsi="Arial" w:cs="Arial"/>
          <w:b/>
          <w:bCs/>
          <w:kern w:val="0"/>
          <w14:ligatures w14:val="none"/>
        </w:rPr>
        <w:t>Yhdistyksen</w:t>
      </w:r>
      <w:r w:rsidRPr="0059282F">
        <w:rPr>
          <w:rFonts w:ascii="Arial" w:hAnsi="Arial" w:cs="Arial"/>
          <w:b/>
        </w:rPr>
        <w:t xml:space="preserve"> toimista</w:t>
      </w:r>
    </w:p>
    <w:p w14:paraId="4EBAB5A0" w14:textId="4BBFD7EE" w:rsidR="006937F4" w:rsidRPr="0059282F" w:rsidRDefault="0059282F" w:rsidP="004C25DD">
      <w:pPr>
        <w:spacing w:before="240" w:line="276" w:lineRule="auto"/>
        <w:jc w:val="both"/>
        <w:rPr>
          <w:rFonts w:ascii="Arial" w:hAnsi="Arial" w:cs="Arial"/>
        </w:rPr>
      </w:pPr>
      <w:r w:rsidRPr="0059282F">
        <w:rPr>
          <w:rFonts w:ascii="Arial" w:hAnsi="Arial" w:cs="Arial"/>
        </w:rPr>
        <w:t>Jos epäilet, että</w:t>
      </w:r>
      <w:r w:rsidR="003C5FBA" w:rsidRPr="0059282F">
        <w:rPr>
          <w:rFonts w:ascii="Arial" w:hAnsi="Arial" w:cs="Arial"/>
        </w:rPr>
        <w:t>:</w:t>
      </w:r>
    </w:p>
    <w:p w14:paraId="4CB009C3" w14:textId="3F24B184" w:rsidR="004429A5" w:rsidRPr="0059282F" w:rsidRDefault="0059282F" w:rsidP="004C25DD">
      <w:pPr>
        <w:pStyle w:val="Luettelokappale"/>
        <w:numPr>
          <w:ilvl w:val="0"/>
          <w:numId w:val="1"/>
        </w:numPr>
        <w:spacing w:line="276" w:lineRule="auto"/>
        <w:ind w:left="1077" w:hanging="357"/>
        <w:contextualSpacing w:val="0"/>
        <w:jc w:val="both"/>
        <w:rPr>
          <w:rFonts w:ascii="Arial" w:hAnsi="Arial" w:cs="Arial"/>
        </w:rPr>
      </w:pPr>
      <w:r w:rsidRPr="0059282F">
        <w:rPr>
          <w:rFonts w:ascii="Arial" w:hAnsi="Arial" w:cs="Arial"/>
        </w:rPr>
        <w:t>sinua kohtaan on voitu kohdistaa, kohdistetaan tai on kohd</w:t>
      </w:r>
      <w:r>
        <w:rPr>
          <w:rFonts w:ascii="Arial" w:hAnsi="Arial" w:cs="Arial"/>
        </w:rPr>
        <w:t xml:space="preserve">istettu vastatoimia; tai </w:t>
      </w:r>
    </w:p>
    <w:p w14:paraId="282A865E" w14:textId="01C52DE7" w:rsidR="004429A5" w:rsidRPr="00F6278E" w:rsidRDefault="0059282F" w:rsidP="004C25DD">
      <w:pPr>
        <w:pStyle w:val="Luettelokappale"/>
        <w:numPr>
          <w:ilvl w:val="0"/>
          <w:numId w:val="1"/>
        </w:numPr>
        <w:spacing w:line="276" w:lineRule="auto"/>
        <w:ind w:left="1077" w:hanging="357"/>
        <w:contextualSpacing w:val="0"/>
        <w:jc w:val="both"/>
        <w:rPr>
          <w:rFonts w:ascii="Arial" w:hAnsi="Arial" w:cs="Arial"/>
        </w:rPr>
      </w:pPr>
      <w:r w:rsidRPr="00F6278E">
        <w:rPr>
          <w:rFonts w:ascii="Arial" w:hAnsi="Arial" w:cs="Arial"/>
        </w:rPr>
        <w:t>sinun tai kolmansien ilmoituksessasi mainittujen</w:t>
      </w:r>
      <w:r w:rsidR="00F6278E">
        <w:rPr>
          <w:rFonts w:ascii="Arial" w:hAnsi="Arial" w:cs="Arial"/>
        </w:rPr>
        <w:t xml:space="preserve"> henkilöiden</w:t>
      </w:r>
      <w:r w:rsidRPr="00F6278E">
        <w:rPr>
          <w:rFonts w:ascii="Arial" w:hAnsi="Arial" w:cs="Arial"/>
        </w:rPr>
        <w:t xml:space="preserve"> </w:t>
      </w:r>
      <w:r w:rsidR="00F6278E" w:rsidRPr="00F6278E">
        <w:rPr>
          <w:rFonts w:ascii="Arial" w:hAnsi="Arial" w:cs="Arial"/>
        </w:rPr>
        <w:t>henkilöllisyys on vastoin tätä Ohjeistu</w:t>
      </w:r>
      <w:r w:rsidR="00F6278E">
        <w:rPr>
          <w:rFonts w:ascii="Arial" w:hAnsi="Arial" w:cs="Arial"/>
        </w:rPr>
        <w:t xml:space="preserve">sta paljastettu; </w:t>
      </w:r>
      <w:r w:rsidR="00014A7D">
        <w:rPr>
          <w:rFonts w:ascii="Arial" w:hAnsi="Arial" w:cs="Arial"/>
        </w:rPr>
        <w:t>tai</w:t>
      </w:r>
    </w:p>
    <w:p w14:paraId="33502039" w14:textId="65346433" w:rsidR="006937F4" w:rsidRDefault="00F6278E" w:rsidP="004C25DD">
      <w:pPr>
        <w:pStyle w:val="Luettelokappale"/>
        <w:numPr>
          <w:ilvl w:val="0"/>
          <w:numId w:val="1"/>
        </w:numPr>
        <w:spacing w:line="276" w:lineRule="auto"/>
        <w:ind w:left="1077" w:hanging="357"/>
        <w:contextualSpacing w:val="0"/>
        <w:jc w:val="both"/>
        <w:rPr>
          <w:rFonts w:ascii="Arial" w:hAnsi="Arial" w:cs="Arial"/>
        </w:rPr>
      </w:pPr>
      <w:r w:rsidRPr="00697F51">
        <w:rPr>
          <w:rFonts w:ascii="Arial" w:hAnsi="Arial" w:cs="Arial"/>
        </w:rPr>
        <w:t>sinun ilmoitustasi ei ole käsitelty tämän Ohjeistuksen</w:t>
      </w:r>
      <w:r w:rsidR="00697F51" w:rsidRPr="00697F51">
        <w:rPr>
          <w:rFonts w:ascii="Arial" w:hAnsi="Arial" w:cs="Arial"/>
        </w:rPr>
        <w:t xml:space="preserve"> ja/tai Lainsäädän</w:t>
      </w:r>
      <w:r w:rsidR="00697F51">
        <w:rPr>
          <w:rFonts w:ascii="Arial" w:hAnsi="Arial" w:cs="Arial"/>
        </w:rPr>
        <w:t xml:space="preserve">nön mukaisesti; </w:t>
      </w:r>
    </w:p>
    <w:p w14:paraId="3F0F6E77" w14:textId="0FEE48BA" w:rsidR="00D94FA6" w:rsidRPr="00C736BD" w:rsidRDefault="00697F51" w:rsidP="004C25DD">
      <w:pPr>
        <w:spacing w:line="276" w:lineRule="auto"/>
        <w:jc w:val="both"/>
        <w:rPr>
          <w:rFonts w:ascii="Arial" w:hAnsi="Arial" w:cs="Arial"/>
        </w:rPr>
      </w:pPr>
      <w:r w:rsidRPr="00C736BD">
        <w:rPr>
          <w:rFonts w:ascii="Arial" w:hAnsi="Arial" w:cs="Arial"/>
        </w:rPr>
        <w:t xml:space="preserve">pyydämme sinua toimimaan seuraavalla tavalla: </w:t>
      </w:r>
    </w:p>
    <w:p w14:paraId="71E44301" w14:textId="44BC5839" w:rsidR="00853F9D" w:rsidRDefault="007029F6" w:rsidP="004C25DD">
      <w:pPr>
        <w:spacing w:line="276" w:lineRule="auto"/>
        <w:jc w:val="both"/>
        <w:rPr>
          <w:rFonts w:ascii="Arial" w:hAnsi="Arial" w:cs="Arial"/>
        </w:rPr>
      </w:pPr>
      <w:r w:rsidRPr="004557CB">
        <w:rPr>
          <w:rFonts w:cstheme="minorHAnsi"/>
        </w:rPr>
        <w:t>L</w:t>
      </w:r>
      <w:r w:rsidRPr="007029F6">
        <w:rPr>
          <w:rFonts w:ascii="Arial" w:hAnsi="Arial" w:cs="Arial"/>
        </w:rPr>
        <w:t>ähetä uusi ilmoitus Whistleblowing-kanavan kautta selvällä viittauksella ”Huoli toimista”.</w:t>
      </w:r>
      <w:r>
        <w:rPr>
          <w:rFonts w:ascii="Arial" w:hAnsi="Arial" w:cs="Arial"/>
        </w:rPr>
        <w:t xml:space="preserve"> </w:t>
      </w:r>
      <w:r w:rsidR="00DE5D87" w:rsidRPr="00D343A3">
        <w:rPr>
          <w:rFonts w:ascii="Arial" w:hAnsi="Arial" w:cs="Arial"/>
        </w:rPr>
        <w:t>Palveluntarjoaja tekee tällaisen ilmoituksen vastaanottamisen jälkeen päätöksen siitä,</w:t>
      </w:r>
      <w:r w:rsidR="00D343A3" w:rsidRPr="00D343A3">
        <w:rPr>
          <w:rFonts w:ascii="Arial" w:hAnsi="Arial" w:cs="Arial"/>
        </w:rPr>
        <w:t xml:space="preserve"> kenelle i</w:t>
      </w:r>
      <w:r w:rsidR="00D343A3">
        <w:rPr>
          <w:rFonts w:ascii="Arial" w:hAnsi="Arial" w:cs="Arial"/>
        </w:rPr>
        <w:t>lmoitus toimitetaan</w:t>
      </w:r>
      <w:r w:rsidR="00672A51">
        <w:rPr>
          <w:rFonts w:ascii="Arial" w:hAnsi="Arial" w:cs="Arial"/>
        </w:rPr>
        <w:t xml:space="preserve"> niin</w:t>
      </w:r>
      <w:r w:rsidR="00B436D6">
        <w:rPr>
          <w:rFonts w:ascii="Arial" w:hAnsi="Arial" w:cs="Arial"/>
        </w:rPr>
        <w:t xml:space="preserve">, ettei </w:t>
      </w:r>
      <w:r w:rsidR="00D87713">
        <w:rPr>
          <w:rFonts w:ascii="Arial" w:eastAsia="Arial" w:hAnsi="Arial" w:cs="Arial"/>
          <w:kern w:val="0"/>
          <w14:ligatures w14:val="none"/>
        </w:rPr>
        <w:t>Yhdistyksen</w:t>
      </w:r>
      <w:r w:rsidR="00B436D6">
        <w:rPr>
          <w:rFonts w:ascii="Arial" w:hAnsi="Arial" w:cs="Arial"/>
        </w:rPr>
        <w:t xml:space="preserve"> valitun edustajan ja sinun </w:t>
      </w:r>
      <w:r w:rsidR="0019197D">
        <w:rPr>
          <w:rFonts w:ascii="Arial" w:hAnsi="Arial" w:cs="Arial"/>
        </w:rPr>
        <w:t>välillä</w:t>
      </w:r>
      <w:r w:rsidR="00BC0A82">
        <w:rPr>
          <w:rFonts w:ascii="Arial" w:hAnsi="Arial" w:cs="Arial"/>
        </w:rPr>
        <w:t>si</w:t>
      </w:r>
      <w:r w:rsidR="0019197D">
        <w:rPr>
          <w:rFonts w:ascii="Arial" w:hAnsi="Arial" w:cs="Arial"/>
        </w:rPr>
        <w:t xml:space="preserve"> ole eturistiriitaa. </w:t>
      </w:r>
      <w:r w:rsidR="00E87BAD">
        <w:rPr>
          <w:rFonts w:ascii="Arial" w:hAnsi="Arial" w:cs="Arial"/>
        </w:rPr>
        <w:t>Lisäksi, kuten kohdassa ”</w:t>
      </w:r>
      <w:r w:rsidR="00672A51">
        <w:rPr>
          <w:rFonts w:ascii="Arial" w:hAnsi="Arial" w:cs="Arial"/>
        </w:rPr>
        <w:t>A</w:t>
      </w:r>
      <w:r w:rsidR="00E87BAD">
        <w:rPr>
          <w:rFonts w:ascii="Arial" w:hAnsi="Arial" w:cs="Arial"/>
        </w:rPr>
        <w:t>nnettava suoj</w:t>
      </w:r>
      <w:r w:rsidR="00672A51">
        <w:rPr>
          <w:rFonts w:ascii="Arial" w:hAnsi="Arial" w:cs="Arial"/>
        </w:rPr>
        <w:t>elu</w:t>
      </w:r>
      <w:r w:rsidR="00E87BAD">
        <w:rPr>
          <w:rFonts w:ascii="Arial" w:hAnsi="Arial" w:cs="Arial"/>
        </w:rPr>
        <w:t>” on todettu</w:t>
      </w:r>
      <w:r w:rsidR="0063595B">
        <w:rPr>
          <w:rFonts w:ascii="Arial" w:hAnsi="Arial" w:cs="Arial"/>
        </w:rPr>
        <w:t>, sinulla on myös tietyissä tilanteissa o</w:t>
      </w:r>
      <w:r w:rsidR="00EA3236">
        <w:rPr>
          <w:rFonts w:ascii="Arial" w:hAnsi="Arial" w:cs="Arial"/>
        </w:rPr>
        <w:t>ikeus tehdä ilmoitus viranomaisen tarjoaman ilmoituskanavan kautta tai jopa julkistaa tietosi.</w:t>
      </w:r>
    </w:p>
    <w:p w14:paraId="70579407" w14:textId="4E5E3896" w:rsidR="00EA3236" w:rsidRPr="00D343A3" w:rsidRDefault="00EA3236" w:rsidP="004C25DD">
      <w:pPr>
        <w:spacing w:line="276" w:lineRule="auto"/>
        <w:jc w:val="both"/>
        <w:rPr>
          <w:rFonts w:ascii="Arial" w:hAnsi="Arial" w:cs="Arial"/>
        </w:rPr>
      </w:pPr>
      <w:r>
        <w:rPr>
          <w:rFonts w:ascii="Arial" w:hAnsi="Arial" w:cs="Arial"/>
        </w:rPr>
        <w:t xml:space="preserve">Huomioithan, että </w:t>
      </w:r>
      <w:r w:rsidR="00347923">
        <w:rPr>
          <w:rFonts w:ascii="Arial" w:hAnsi="Arial" w:cs="Arial"/>
        </w:rPr>
        <w:t>jos päätät pitää henkilöllisyytesi salassa tilanteessa, jossa</w:t>
      </w:r>
      <w:r w:rsidR="007B462C">
        <w:rPr>
          <w:rFonts w:ascii="Arial" w:hAnsi="Arial" w:cs="Arial"/>
        </w:rPr>
        <w:t xml:space="preserve"> </w:t>
      </w:r>
      <w:r w:rsidR="00202134">
        <w:rPr>
          <w:rFonts w:ascii="Arial" w:hAnsi="Arial" w:cs="Arial"/>
        </w:rPr>
        <w:t>sinulla on epäily</w:t>
      </w:r>
      <w:r w:rsidR="007B462C">
        <w:rPr>
          <w:rFonts w:ascii="Arial" w:hAnsi="Arial" w:cs="Arial"/>
        </w:rPr>
        <w:t xml:space="preserve"> siitä, että </w:t>
      </w:r>
      <w:r w:rsidR="00E33927">
        <w:rPr>
          <w:rFonts w:ascii="Arial" w:hAnsi="Arial" w:cs="Arial"/>
        </w:rPr>
        <w:t xml:space="preserve">sinua kohtaan on voitu </w:t>
      </w:r>
      <w:r w:rsidR="00803ACD">
        <w:rPr>
          <w:rFonts w:ascii="Arial" w:hAnsi="Arial" w:cs="Arial"/>
        </w:rPr>
        <w:t xml:space="preserve">kohdistaa, sinuun kohdistetaan tai sinuun on kohdistettu vastatoimia, </w:t>
      </w:r>
      <w:r w:rsidR="00D87713">
        <w:rPr>
          <w:rFonts w:ascii="Arial" w:eastAsia="Arial" w:hAnsi="Arial" w:cs="Arial"/>
          <w:kern w:val="0"/>
          <w14:ligatures w14:val="none"/>
        </w:rPr>
        <w:t>Yhdistys</w:t>
      </w:r>
      <w:r w:rsidR="00803ACD">
        <w:rPr>
          <w:rFonts w:ascii="Arial" w:hAnsi="Arial" w:cs="Arial"/>
        </w:rPr>
        <w:t xml:space="preserve"> ei vä</w:t>
      </w:r>
      <w:r w:rsidR="00202134">
        <w:rPr>
          <w:rFonts w:ascii="Arial" w:hAnsi="Arial" w:cs="Arial"/>
        </w:rPr>
        <w:t xml:space="preserve">lttämättä pysty </w:t>
      </w:r>
      <w:r w:rsidR="00270CCF">
        <w:rPr>
          <w:rFonts w:ascii="Arial" w:hAnsi="Arial" w:cs="Arial"/>
        </w:rPr>
        <w:t xml:space="preserve">puuttumaan tilanteeseen </w:t>
      </w:r>
      <w:r w:rsidR="00515136">
        <w:rPr>
          <w:rFonts w:ascii="Arial" w:hAnsi="Arial" w:cs="Arial"/>
        </w:rPr>
        <w:t>haluamallaan tehokkuudella</w:t>
      </w:r>
      <w:r w:rsidR="00270CCF">
        <w:rPr>
          <w:rFonts w:ascii="Arial" w:hAnsi="Arial" w:cs="Arial"/>
        </w:rPr>
        <w:t>.</w:t>
      </w:r>
    </w:p>
    <w:p w14:paraId="368A08E8" w14:textId="2485AB8B" w:rsidR="006F35DC" w:rsidRPr="00396A6C" w:rsidRDefault="00617299" w:rsidP="00593CCC">
      <w:pPr>
        <w:spacing w:before="240"/>
        <w:jc w:val="both"/>
        <w:rPr>
          <w:rFonts w:ascii="Arial" w:hAnsi="Arial" w:cs="Arial"/>
          <w:b/>
        </w:rPr>
      </w:pPr>
      <w:r w:rsidRPr="00396A6C">
        <w:rPr>
          <w:rFonts w:ascii="Arial" w:hAnsi="Arial" w:cs="Arial"/>
          <w:b/>
        </w:rPr>
        <w:t>Tiedottaminen ja kouluttaminen</w:t>
      </w:r>
    </w:p>
    <w:p w14:paraId="0F0ACA03" w14:textId="036F6B7D" w:rsidR="00396A6C" w:rsidRPr="00C736BD" w:rsidRDefault="00D87713" w:rsidP="00396A6C">
      <w:pPr>
        <w:jc w:val="both"/>
        <w:rPr>
          <w:rFonts w:ascii="Arial" w:hAnsi="Arial" w:cs="Arial"/>
        </w:rPr>
      </w:pPr>
      <w:r>
        <w:rPr>
          <w:rFonts w:ascii="Arial" w:eastAsia="Arial" w:hAnsi="Arial" w:cs="Arial"/>
          <w:kern w:val="0"/>
          <w14:ligatures w14:val="none"/>
        </w:rPr>
        <w:t>Yhdistys</w:t>
      </w:r>
      <w:r w:rsidR="00396A6C" w:rsidRPr="00396A6C">
        <w:rPr>
          <w:rFonts w:ascii="Arial" w:hAnsi="Arial" w:cs="Arial"/>
        </w:rPr>
        <w:t xml:space="preserve"> tiedottaa ja tarjoaa koulutusta Whistleblowing-kanavaan liittyen siten ja siinä määrin kuin </w:t>
      </w:r>
      <w:r>
        <w:rPr>
          <w:rFonts w:ascii="Arial" w:eastAsia="Arial" w:hAnsi="Arial" w:cs="Arial"/>
          <w:kern w:val="0"/>
          <w14:ligatures w14:val="none"/>
        </w:rPr>
        <w:t>Yhdistys</w:t>
      </w:r>
      <w:r w:rsidR="00396A6C" w:rsidRPr="00396A6C">
        <w:rPr>
          <w:rFonts w:ascii="Arial" w:hAnsi="Arial" w:cs="Arial"/>
        </w:rPr>
        <w:t xml:space="preserve"> pitää tarpeellisena. </w:t>
      </w:r>
      <w:r w:rsidR="0070401B">
        <w:rPr>
          <w:rFonts w:ascii="Arial" w:hAnsi="Arial" w:cs="Arial"/>
        </w:rPr>
        <w:t>Yhdistyksellä</w:t>
      </w:r>
      <w:r w:rsidR="00396A6C" w:rsidRPr="00C736BD">
        <w:rPr>
          <w:rFonts w:ascii="Arial" w:hAnsi="Arial" w:cs="Arial"/>
        </w:rPr>
        <w:t xml:space="preserve"> on yksipuolinen oikeus päättää tiedottamisen ja kouluttamisen ajankohdista ja sisällöstä. </w:t>
      </w:r>
      <w:r w:rsidR="0070401B">
        <w:rPr>
          <w:rFonts w:ascii="Arial" w:hAnsi="Arial" w:cs="Arial"/>
        </w:rPr>
        <w:t>Yhdistys</w:t>
      </w:r>
      <w:r w:rsidR="00396A6C" w:rsidRPr="00C736BD">
        <w:rPr>
          <w:rFonts w:ascii="Arial" w:hAnsi="Arial" w:cs="Arial"/>
        </w:rPr>
        <w:t xml:space="preserve"> voi esimerkiksi päättää huolehtia tiedottamisesta ja kouluttamisesta sisäisenä koulutuksena, verkkosivun välityksellä tai ulkopuolista palveluntarjoajaa käyttäen. </w:t>
      </w:r>
    </w:p>
    <w:p w14:paraId="42227C71" w14:textId="19D4AD58" w:rsidR="006F35DC" w:rsidRPr="002C47BE" w:rsidRDefault="00617299" w:rsidP="00593CCC">
      <w:pPr>
        <w:spacing w:before="240"/>
        <w:jc w:val="both"/>
        <w:rPr>
          <w:rFonts w:ascii="Arial" w:hAnsi="Arial" w:cs="Arial"/>
          <w:b/>
        </w:rPr>
      </w:pPr>
      <w:r w:rsidRPr="002C47BE">
        <w:rPr>
          <w:rFonts w:ascii="Arial" w:hAnsi="Arial" w:cs="Arial"/>
          <w:b/>
        </w:rPr>
        <w:t>Whistleblowing-kanavan turvallisuus</w:t>
      </w:r>
    </w:p>
    <w:p w14:paraId="6493E85D" w14:textId="51D3E17E" w:rsidR="002C47BE" w:rsidRPr="00C736BD" w:rsidRDefault="0070401B" w:rsidP="002C47BE">
      <w:pPr>
        <w:jc w:val="both"/>
        <w:rPr>
          <w:rFonts w:ascii="Arial" w:hAnsi="Arial" w:cs="Arial"/>
        </w:rPr>
      </w:pPr>
      <w:r>
        <w:rPr>
          <w:rFonts w:ascii="Arial" w:hAnsi="Arial" w:cs="Arial"/>
        </w:rPr>
        <w:t>Yhdistys</w:t>
      </w:r>
      <w:r w:rsidR="002C47BE" w:rsidRPr="00C736BD">
        <w:rPr>
          <w:rFonts w:ascii="Arial" w:hAnsi="Arial" w:cs="Arial"/>
        </w:rPr>
        <w:t xml:space="preserve"> ja Palveluntarjoaja sitoutuvat säännöllisesti tarkkailemaan Whistleblowing-kanavan tietoturvallisuutta säännöllisesti Lainsäädännön mukaisesti.</w:t>
      </w:r>
    </w:p>
    <w:p w14:paraId="6B00140C" w14:textId="15F49F67" w:rsidR="006F35DC" w:rsidRPr="006E5F31" w:rsidRDefault="00617299" w:rsidP="00593CCC">
      <w:pPr>
        <w:spacing w:before="240"/>
        <w:jc w:val="both"/>
        <w:rPr>
          <w:rFonts w:ascii="Arial" w:hAnsi="Arial" w:cs="Arial"/>
          <w:b/>
        </w:rPr>
      </w:pPr>
      <w:r w:rsidRPr="006E5F31">
        <w:rPr>
          <w:rFonts w:ascii="Arial" w:hAnsi="Arial" w:cs="Arial"/>
          <w:b/>
        </w:rPr>
        <w:t>Muutokset</w:t>
      </w:r>
    </w:p>
    <w:bookmarkEnd w:id="1"/>
    <w:p w14:paraId="3612DC00" w14:textId="31FA2770" w:rsidR="006E5F31" w:rsidRPr="00C736BD" w:rsidRDefault="0070401B" w:rsidP="006E5F31">
      <w:pPr>
        <w:jc w:val="both"/>
        <w:rPr>
          <w:rFonts w:ascii="Arial" w:hAnsi="Arial" w:cs="Arial"/>
        </w:rPr>
      </w:pPr>
      <w:r>
        <w:rPr>
          <w:rFonts w:ascii="Arial" w:hAnsi="Arial" w:cs="Arial"/>
        </w:rPr>
        <w:t>Yhdistys</w:t>
      </w:r>
      <w:r w:rsidR="006E5F31" w:rsidRPr="00C736BD">
        <w:rPr>
          <w:rFonts w:ascii="Arial" w:hAnsi="Arial" w:cs="Arial"/>
        </w:rPr>
        <w:t xml:space="preserve"> varaa oikeuden muuttaa tätä Ohje</w:t>
      </w:r>
      <w:r w:rsidR="00C640F5">
        <w:rPr>
          <w:rFonts w:ascii="Arial" w:hAnsi="Arial" w:cs="Arial"/>
        </w:rPr>
        <w:t>istusta</w:t>
      </w:r>
      <w:r w:rsidR="006E5F31" w:rsidRPr="00C736BD">
        <w:rPr>
          <w:rFonts w:ascii="Arial" w:hAnsi="Arial" w:cs="Arial"/>
        </w:rPr>
        <w:t xml:space="preserve"> yksipuolisesti milloin tahansa lukuun ottamatta niitä seikkoja, jotka kuuluvat lakisääteisten yhteistoimintavelvoitteiden piiriin. </w:t>
      </w:r>
    </w:p>
    <w:p w14:paraId="15158BFD" w14:textId="32425710" w:rsidR="00D94FA6" w:rsidRPr="006E5F31" w:rsidRDefault="00D94FA6" w:rsidP="004C25DD">
      <w:pPr>
        <w:spacing w:line="276" w:lineRule="auto"/>
        <w:jc w:val="both"/>
        <w:rPr>
          <w:rFonts w:ascii="Arial" w:hAnsi="Arial" w:cs="Arial"/>
          <w:bCs/>
        </w:rPr>
      </w:pPr>
    </w:p>
    <w:sectPr w:rsidR="00D94FA6" w:rsidRPr="006E5F31" w:rsidSect="00775F18">
      <w:footerReference w:type="even" r:id="rId11"/>
      <w:footerReference w:type="defaul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071D" w14:textId="77777777" w:rsidR="00BC2AB1" w:rsidRDefault="00BC2AB1" w:rsidP="00547A71">
      <w:pPr>
        <w:spacing w:after="0" w:line="240" w:lineRule="auto"/>
      </w:pPr>
      <w:r>
        <w:separator/>
      </w:r>
    </w:p>
  </w:endnote>
  <w:endnote w:type="continuationSeparator" w:id="0">
    <w:p w14:paraId="6BD50F43" w14:textId="77777777" w:rsidR="00BC2AB1" w:rsidRDefault="00BC2AB1" w:rsidP="00AA6EAC">
      <w:pPr>
        <w:spacing w:after="0" w:line="240" w:lineRule="auto"/>
      </w:pPr>
      <w:r>
        <w:continuationSeparator/>
      </w:r>
    </w:p>
  </w:endnote>
  <w:endnote w:type="continuationNotice" w:id="1">
    <w:p w14:paraId="03A602B3" w14:textId="77777777" w:rsidR="00BC2AB1" w:rsidRDefault="00BC2AB1" w:rsidP="00AA6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72E5" w14:textId="37EE9457" w:rsidR="00937418" w:rsidRDefault="00937418">
    <w:pPr>
      <w:pStyle w:val="Alatunniste"/>
    </w:pPr>
    <w:r>
      <w:rPr>
        <w:noProof/>
      </w:rPr>
      <mc:AlternateContent>
        <mc:Choice Requires="wps">
          <w:drawing>
            <wp:anchor distT="0" distB="0" distL="0" distR="0" simplePos="0" relativeHeight="251658241" behindDoc="0" locked="0" layoutInCell="1" allowOverlap="1" wp14:anchorId="56BD90BD" wp14:editId="38B8D22B">
              <wp:simplePos x="635" y="635"/>
              <wp:positionH relativeFrom="page">
                <wp:align>left</wp:align>
              </wp:positionH>
              <wp:positionV relativeFrom="page">
                <wp:align>bottom</wp:align>
              </wp:positionV>
              <wp:extent cx="443865" cy="443865"/>
              <wp:effectExtent l="0" t="0" r="3175" b="0"/>
              <wp:wrapNone/>
              <wp:docPr id="8" name="Tekstiruutu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55A364" w14:textId="3E69F7F6" w:rsidR="00937418" w:rsidRPr="00937418" w:rsidRDefault="00937418" w:rsidP="00937418">
                          <w:pPr>
                            <w:spacing w:after="0"/>
                            <w:rPr>
                              <w:rFonts w:ascii="Calibri" w:eastAsia="Calibri" w:hAnsi="Calibri" w:cs="Calibri"/>
                              <w:noProof/>
                              <w:color w:val="008000"/>
                              <w:sz w:val="24"/>
                              <w:szCs w:val="24"/>
                            </w:rPr>
                          </w:pPr>
                          <w:r w:rsidRPr="00937418">
                            <w:rPr>
                              <w:rFonts w:ascii="Calibri" w:eastAsia="Calibri" w:hAnsi="Calibri" w:cs="Calibri"/>
                              <w:noProof/>
                              <w:color w:val="008000"/>
                              <w:sz w:val="24"/>
                              <w:szCs w:val="24"/>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BD90BD" id="_x0000_t202" coordsize="21600,21600" o:spt="202" path="m,l,21600r21600,l21600,xe">
              <v:stroke joinstyle="miter"/>
              <v:path gradientshapeok="t" o:connecttype="rect"/>
            </v:shapetype>
            <v:shape id="Tekstiruutu 8" o:spid="_x0000_s1026" type="#_x0000_t202" alt="INTERN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655A364" w14:textId="3E69F7F6" w:rsidR="00937418" w:rsidRPr="00937418" w:rsidRDefault="00937418" w:rsidP="00937418">
                    <w:pPr>
                      <w:spacing w:after="0"/>
                      <w:rPr>
                        <w:rFonts w:ascii="Calibri" w:eastAsia="Calibri" w:hAnsi="Calibri" w:cs="Calibri"/>
                        <w:noProof/>
                        <w:color w:val="008000"/>
                        <w:sz w:val="24"/>
                        <w:szCs w:val="24"/>
                      </w:rPr>
                    </w:pPr>
                    <w:r w:rsidRPr="00937418">
                      <w:rPr>
                        <w:rFonts w:ascii="Calibri" w:eastAsia="Calibri" w:hAnsi="Calibri" w:cs="Calibri"/>
                        <w:noProof/>
                        <w:color w:val="008000"/>
                        <w:sz w:val="24"/>
                        <w:szCs w:val="24"/>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3545" w14:textId="1AAABA87" w:rsidR="00746042" w:rsidRDefault="00746042" w:rsidP="00AA6EAC">
    <w:pPr>
      <w:pStyle w:val="Alatunniste"/>
      <w:tabs>
        <w:tab w:val="clear" w:pos="4819"/>
        <w:tab w:val="clear" w:pos="9638"/>
        <w:tab w:val="left" w:pos="703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ADD0" w14:textId="5F1C9858" w:rsidR="00937418" w:rsidRDefault="00937418">
    <w:pPr>
      <w:pStyle w:val="Alatunniste"/>
    </w:pPr>
    <w:r>
      <w:rPr>
        <w:noProof/>
      </w:rPr>
      <mc:AlternateContent>
        <mc:Choice Requires="wps">
          <w:drawing>
            <wp:anchor distT="0" distB="0" distL="0" distR="0" simplePos="0" relativeHeight="251658240" behindDoc="0" locked="0" layoutInCell="1" allowOverlap="1" wp14:anchorId="670D5E47" wp14:editId="7FEC92CF">
              <wp:simplePos x="635" y="635"/>
              <wp:positionH relativeFrom="page">
                <wp:align>left</wp:align>
              </wp:positionH>
              <wp:positionV relativeFrom="page">
                <wp:align>bottom</wp:align>
              </wp:positionV>
              <wp:extent cx="443865" cy="443865"/>
              <wp:effectExtent l="0" t="0" r="3175" b="0"/>
              <wp:wrapNone/>
              <wp:docPr id="7" name="Tekstiruutu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D49B3" w14:textId="77C101E9" w:rsidR="00937418" w:rsidRPr="00937418" w:rsidRDefault="00937418" w:rsidP="00937418">
                          <w:pPr>
                            <w:spacing w:after="0"/>
                            <w:rPr>
                              <w:rFonts w:ascii="Calibri" w:eastAsia="Calibri" w:hAnsi="Calibri" w:cs="Calibri"/>
                              <w:noProof/>
                              <w:color w:val="008000"/>
                              <w:sz w:val="24"/>
                              <w:szCs w:val="24"/>
                            </w:rPr>
                          </w:pPr>
                          <w:r w:rsidRPr="00937418">
                            <w:rPr>
                              <w:rFonts w:ascii="Calibri" w:eastAsia="Calibri" w:hAnsi="Calibri" w:cs="Calibri"/>
                              <w:noProof/>
                              <w:color w:val="008000"/>
                              <w:sz w:val="24"/>
                              <w:szCs w:val="24"/>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0D5E47" id="_x0000_t202" coordsize="21600,21600" o:spt="202" path="m,l,21600r21600,l21600,xe">
              <v:stroke joinstyle="miter"/>
              <v:path gradientshapeok="t" o:connecttype="rect"/>
            </v:shapetype>
            <v:shape id="Tekstiruutu 7" o:spid="_x0000_s1027"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BBD49B3" w14:textId="77C101E9" w:rsidR="00937418" w:rsidRPr="00937418" w:rsidRDefault="00937418" w:rsidP="00937418">
                    <w:pPr>
                      <w:spacing w:after="0"/>
                      <w:rPr>
                        <w:rFonts w:ascii="Calibri" w:eastAsia="Calibri" w:hAnsi="Calibri" w:cs="Calibri"/>
                        <w:noProof/>
                        <w:color w:val="008000"/>
                        <w:sz w:val="24"/>
                        <w:szCs w:val="24"/>
                      </w:rPr>
                    </w:pPr>
                    <w:r w:rsidRPr="00937418">
                      <w:rPr>
                        <w:rFonts w:ascii="Calibri" w:eastAsia="Calibri" w:hAnsi="Calibri" w:cs="Calibri"/>
                        <w:noProof/>
                        <w:color w:val="008000"/>
                        <w:sz w:val="24"/>
                        <w:szCs w:val="24"/>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528D" w14:textId="77777777" w:rsidR="00BC2AB1" w:rsidRDefault="00BC2AB1" w:rsidP="00AA6EAC">
      <w:pPr>
        <w:spacing w:after="0" w:line="240" w:lineRule="auto"/>
      </w:pPr>
      <w:r>
        <w:separator/>
      </w:r>
    </w:p>
  </w:footnote>
  <w:footnote w:type="continuationSeparator" w:id="0">
    <w:p w14:paraId="5A3625E6" w14:textId="77777777" w:rsidR="00BC2AB1" w:rsidRDefault="00BC2AB1" w:rsidP="00547A71">
      <w:pPr>
        <w:spacing w:after="0" w:line="240" w:lineRule="auto"/>
      </w:pPr>
      <w:r>
        <w:continuationSeparator/>
      </w:r>
    </w:p>
  </w:footnote>
  <w:footnote w:type="continuationNotice" w:id="1">
    <w:p w14:paraId="6C56F524" w14:textId="77777777" w:rsidR="00BC2AB1" w:rsidRDefault="00BC2AB1" w:rsidP="00547A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298"/>
    <w:multiLevelType w:val="hybridMultilevel"/>
    <w:tmpl w:val="EB3267D0"/>
    <w:lvl w:ilvl="0" w:tplc="65E2E9DE">
      <w:numFmt w:val="bullet"/>
      <w:lvlText w:val="•"/>
      <w:lvlJc w:val="left"/>
      <w:pPr>
        <w:ind w:left="360" w:hanging="360"/>
      </w:pPr>
      <w:rPr>
        <w:rFonts w:hint="default"/>
        <w:lang w:val="en-US" w:eastAsia="en-US" w:bidi="ar-SA"/>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5F5760"/>
    <w:multiLevelType w:val="hybridMultilevel"/>
    <w:tmpl w:val="971EDF60"/>
    <w:lvl w:ilvl="0" w:tplc="FA042892">
      <w:start w:val="1"/>
      <w:numFmt w:val="lowerLetter"/>
      <w:lvlText w:val="(%1)"/>
      <w:lvlJc w:val="left"/>
      <w:pPr>
        <w:ind w:left="479" w:hanging="360"/>
      </w:pPr>
      <w:rPr>
        <w:rFonts w:ascii="Arial" w:eastAsia="Arial" w:hAnsi="Arial" w:cs="Arial" w:hint="default"/>
        <w:b w:val="0"/>
        <w:bCs w:val="0"/>
        <w:i w:val="0"/>
        <w:iCs w:val="0"/>
        <w:spacing w:val="-1"/>
        <w:w w:val="100"/>
        <w:sz w:val="24"/>
        <w:szCs w:val="24"/>
        <w:lang w:val="en-US" w:eastAsia="en-US" w:bidi="ar-SA"/>
      </w:rPr>
    </w:lvl>
    <w:lvl w:ilvl="1" w:tplc="B3DEF47E">
      <w:numFmt w:val="bullet"/>
      <w:lvlText w:val="•"/>
      <w:lvlJc w:val="left"/>
      <w:pPr>
        <w:ind w:left="1390" w:hanging="360"/>
      </w:pPr>
      <w:rPr>
        <w:rFonts w:hint="default"/>
        <w:lang w:val="en-US" w:eastAsia="en-US" w:bidi="ar-SA"/>
      </w:rPr>
    </w:lvl>
    <w:lvl w:ilvl="2" w:tplc="2C58898C">
      <w:numFmt w:val="bullet"/>
      <w:lvlText w:val="•"/>
      <w:lvlJc w:val="left"/>
      <w:pPr>
        <w:ind w:left="2300" w:hanging="360"/>
      </w:pPr>
      <w:rPr>
        <w:rFonts w:hint="default"/>
        <w:lang w:val="en-US" w:eastAsia="en-US" w:bidi="ar-SA"/>
      </w:rPr>
    </w:lvl>
    <w:lvl w:ilvl="3" w:tplc="1FE2A144">
      <w:numFmt w:val="bullet"/>
      <w:lvlText w:val="•"/>
      <w:lvlJc w:val="left"/>
      <w:pPr>
        <w:ind w:left="3210" w:hanging="360"/>
      </w:pPr>
      <w:rPr>
        <w:rFonts w:hint="default"/>
        <w:lang w:val="en-US" w:eastAsia="en-US" w:bidi="ar-SA"/>
      </w:rPr>
    </w:lvl>
    <w:lvl w:ilvl="4" w:tplc="14347222">
      <w:numFmt w:val="bullet"/>
      <w:lvlText w:val="•"/>
      <w:lvlJc w:val="left"/>
      <w:pPr>
        <w:ind w:left="4120" w:hanging="360"/>
      </w:pPr>
      <w:rPr>
        <w:rFonts w:hint="default"/>
        <w:lang w:val="en-US" w:eastAsia="en-US" w:bidi="ar-SA"/>
      </w:rPr>
    </w:lvl>
    <w:lvl w:ilvl="5" w:tplc="13146ADC">
      <w:numFmt w:val="bullet"/>
      <w:lvlText w:val="•"/>
      <w:lvlJc w:val="left"/>
      <w:pPr>
        <w:ind w:left="5030" w:hanging="360"/>
      </w:pPr>
      <w:rPr>
        <w:rFonts w:hint="default"/>
        <w:lang w:val="en-US" w:eastAsia="en-US" w:bidi="ar-SA"/>
      </w:rPr>
    </w:lvl>
    <w:lvl w:ilvl="6" w:tplc="0A467C7A">
      <w:numFmt w:val="bullet"/>
      <w:lvlText w:val="•"/>
      <w:lvlJc w:val="left"/>
      <w:pPr>
        <w:ind w:left="5940" w:hanging="360"/>
      </w:pPr>
      <w:rPr>
        <w:rFonts w:hint="default"/>
        <w:lang w:val="en-US" w:eastAsia="en-US" w:bidi="ar-SA"/>
      </w:rPr>
    </w:lvl>
    <w:lvl w:ilvl="7" w:tplc="BD5865CE">
      <w:numFmt w:val="bullet"/>
      <w:lvlText w:val="•"/>
      <w:lvlJc w:val="left"/>
      <w:pPr>
        <w:ind w:left="6850" w:hanging="360"/>
      </w:pPr>
      <w:rPr>
        <w:rFonts w:hint="default"/>
        <w:lang w:val="en-US" w:eastAsia="en-US" w:bidi="ar-SA"/>
      </w:rPr>
    </w:lvl>
    <w:lvl w:ilvl="8" w:tplc="1298A51C">
      <w:numFmt w:val="bullet"/>
      <w:lvlText w:val="•"/>
      <w:lvlJc w:val="left"/>
      <w:pPr>
        <w:ind w:left="7760" w:hanging="360"/>
      </w:pPr>
      <w:rPr>
        <w:rFonts w:hint="default"/>
        <w:lang w:val="en-US" w:eastAsia="en-US" w:bidi="ar-SA"/>
      </w:rPr>
    </w:lvl>
  </w:abstractNum>
  <w:abstractNum w:abstractNumId="2" w15:restartNumberingAfterBreak="0">
    <w:nsid w:val="148F5FA7"/>
    <w:multiLevelType w:val="hybridMultilevel"/>
    <w:tmpl w:val="3EA81E68"/>
    <w:lvl w:ilvl="0" w:tplc="65E2E9DE">
      <w:numFmt w:val="bullet"/>
      <w:lvlText w:val="•"/>
      <w:lvlJc w:val="left"/>
      <w:pPr>
        <w:ind w:left="720" w:hanging="360"/>
      </w:pPr>
      <w:rPr>
        <w:rFonts w:hint="default"/>
        <w:lang w:val="en-US" w:eastAsia="en-US" w:bidi="ar-S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FB127A"/>
    <w:multiLevelType w:val="hybridMultilevel"/>
    <w:tmpl w:val="2872FD84"/>
    <w:lvl w:ilvl="0" w:tplc="371CB882">
      <w:start w:val="1"/>
      <w:numFmt w:val="decimal"/>
      <w:lvlText w:val="%1."/>
      <w:lvlJc w:val="left"/>
      <w:pPr>
        <w:ind w:left="840" w:hanging="360"/>
      </w:pPr>
      <w:rPr>
        <w:rFonts w:ascii="Arial" w:eastAsia="Arial" w:hAnsi="Arial" w:cs="Arial" w:hint="default"/>
        <w:b w:val="0"/>
        <w:bCs w:val="0"/>
        <w:i w:val="0"/>
        <w:iCs w:val="0"/>
        <w:w w:val="100"/>
        <w:sz w:val="24"/>
        <w:szCs w:val="24"/>
        <w:lang w:val="en-US" w:eastAsia="en-US" w:bidi="ar-SA"/>
      </w:rPr>
    </w:lvl>
    <w:lvl w:ilvl="1" w:tplc="ECC62592">
      <w:numFmt w:val="bullet"/>
      <w:lvlText w:val="•"/>
      <w:lvlJc w:val="left"/>
      <w:pPr>
        <w:ind w:left="1714" w:hanging="360"/>
      </w:pPr>
      <w:rPr>
        <w:rFonts w:hint="default"/>
        <w:lang w:val="en-US" w:eastAsia="en-US" w:bidi="ar-SA"/>
      </w:rPr>
    </w:lvl>
    <w:lvl w:ilvl="2" w:tplc="D46CD13C">
      <w:numFmt w:val="bullet"/>
      <w:lvlText w:val="•"/>
      <w:lvlJc w:val="left"/>
      <w:pPr>
        <w:ind w:left="2588" w:hanging="360"/>
      </w:pPr>
      <w:rPr>
        <w:rFonts w:hint="default"/>
        <w:lang w:val="en-US" w:eastAsia="en-US" w:bidi="ar-SA"/>
      </w:rPr>
    </w:lvl>
    <w:lvl w:ilvl="3" w:tplc="6680B870">
      <w:numFmt w:val="bullet"/>
      <w:lvlText w:val="•"/>
      <w:lvlJc w:val="left"/>
      <w:pPr>
        <w:ind w:left="3462" w:hanging="360"/>
      </w:pPr>
      <w:rPr>
        <w:rFonts w:hint="default"/>
        <w:lang w:val="en-US" w:eastAsia="en-US" w:bidi="ar-SA"/>
      </w:rPr>
    </w:lvl>
    <w:lvl w:ilvl="4" w:tplc="2EFA8F8E">
      <w:numFmt w:val="bullet"/>
      <w:lvlText w:val="•"/>
      <w:lvlJc w:val="left"/>
      <w:pPr>
        <w:ind w:left="4336" w:hanging="360"/>
      </w:pPr>
      <w:rPr>
        <w:rFonts w:hint="default"/>
        <w:lang w:val="en-US" w:eastAsia="en-US" w:bidi="ar-SA"/>
      </w:rPr>
    </w:lvl>
    <w:lvl w:ilvl="5" w:tplc="D63AF8F8">
      <w:numFmt w:val="bullet"/>
      <w:lvlText w:val="•"/>
      <w:lvlJc w:val="left"/>
      <w:pPr>
        <w:ind w:left="5210" w:hanging="360"/>
      </w:pPr>
      <w:rPr>
        <w:rFonts w:hint="default"/>
        <w:lang w:val="en-US" w:eastAsia="en-US" w:bidi="ar-SA"/>
      </w:rPr>
    </w:lvl>
    <w:lvl w:ilvl="6" w:tplc="E8B4D224">
      <w:numFmt w:val="bullet"/>
      <w:lvlText w:val="•"/>
      <w:lvlJc w:val="left"/>
      <w:pPr>
        <w:ind w:left="6084" w:hanging="360"/>
      </w:pPr>
      <w:rPr>
        <w:rFonts w:hint="default"/>
        <w:lang w:val="en-US" w:eastAsia="en-US" w:bidi="ar-SA"/>
      </w:rPr>
    </w:lvl>
    <w:lvl w:ilvl="7" w:tplc="596E4278">
      <w:numFmt w:val="bullet"/>
      <w:lvlText w:val="•"/>
      <w:lvlJc w:val="left"/>
      <w:pPr>
        <w:ind w:left="6958" w:hanging="360"/>
      </w:pPr>
      <w:rPr>
        <w:rFonts w:hint="default"/>
        <w:lang w:val="en-US" w:eastAsia="en-US" w:bidi="ar-SA"/>
      </w:rPr>
    </w:lvl>
    <w:lvl w:ilvl="8" w:tplc="4F749546">
      <w:numFmt w:val="bullet"/>
      <w:lvlText w:val="•"/>
      <w:lvlJc w:val="left"/>
      <w:pPr>
        <w:ind w:left="7832" w:hanging="360"/>
      </w:pPr>
      <w:rPr>
        <w:rFonts w:hint="default"/>
        <w:lang w:val="en-US" w:eastAsia="en-US" w:bidi="ar-SA"/>
      </w:rPr>
    </w:lvl>
  </w:abstractNum>
  <w:abstractNum w:abstractNumId="4" w15:restartNumberingAfterBreak="0">
    <w:nsid w:val="2D3202FB"/>
    <w:multiLevelType w:val="hybridMultilevel"/>
    <w:tmpl w:val="27DC6C32"/>
    <w:lvl w:ilvl="0" w:tplc="65E2E9DE">
      <w:numFmt w:val="bullet"/>
      <w:lvlText w:val="•"/>
      <w:lvlJc w:val="left"/>
      <w:pPr>
        <w:ind w:left="720" w:hanging="360"/>
      </w:pPr>
      <w:rPr>
        <w:rFonts w:hint="default"/>
        <w:lang w:val="en-US" w:eastAsia="en-US" w:bidi="ar-S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860662"/>
    <w:multiLevelType w:val="hybridMultilevel"/>
    <w:tmpl w:val="19E48792"/>
    <w:lvl w:ilvl="0" w:tplc="65E2E9DE">
      <w:numFmt w:val="bullet"/>
      <w:lvlText w:val="•"/>
      <w:lvlJc w:val="left"/>
      <w:pPr>
        <w:ind w:left="720" w:hanging="360"/>
      </w:pPr>
      <w:rPr>
        <w:rFonts w:hint="default"/>
        <w:lang w:val="en-US" w:eastAsia="en-US" w:bidi="ar-S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DC6FF7"/>
    <w:multiLevelType w:val="hybridMultilevel"/>
    <w:tmpl w:val="502C3670"/>
    <w:lvl w:ilvl="0" w:tplc="65E2E9DE">
      <w:numFmt w:val="bullet"/>
      <w:lvlText w:val="•"/>
      <w:lvlJc w:val="left"/>
      <w:pPr>
        <w:ind w:left="720" w:hanging="360"/>
      </w:pPr>
      <w:rPr>
        <w:rFonts w:hint="default"/>
        <w:lang w:val="en-US" w:eastAsia="en-US" w:bidi="ar-S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D475AE"/>
    <w:multiLevelType w:val="hybridMultilevel"/>
    <w:tmpl w:val="845C52B4"/>
    <w:lvl w:ilvl="0" w:tplc="23F00BD6">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4EB94635"/>
    <w:multiLevelType w:val="hybridMultilevel"/>
    <w:tmpl w:val="489879D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4F4546C2"/>
    <w:multiLevelType w:val="hybridMultilevel"/>
    <w:tmpl w:val="70E21D98"/>
    <w:lvl w:ilvl="0" w:tplc="D5B03952">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6D4EAF62">
      <w:numFmt w:val="bullet"/>
      <w:lvlText w:val="•"/>
      <w:lvlJc w:val="left"/>
      <w:pPr>
        <w:ind w:left="1714" w:hanging="360"/>
      </w:pPr>
      <w:rPr>
        <w:rFonts w:hint="default"/>
        <w:lang w:val="en-US" w:eastAsia="en-US" w:bidi="ar-SA"/>
      </w:rPr>
    </w:lvl>
    <w:lvl w:ilvl="2" w:tplc="F522C2F0">
      <w:numFmt w:val="bullet"/>
      <w:lvlText w:val="•"/>
      <w:lvlJc w:val="left"/>
      <w:pPr>
        <w:ind w:left="2588" w:hanging="360"/>
      </w:pPr>
      <w:rPr>
        <w:rFonts w:hint="default"/>
        <w:lang w:val="en-US" w:eastAsia="en-US" w:bidi="ar-SA"/>
      </w:rPr>
    </w:lvl>
    <w:lvl w:ilvl="3" w:tplc="0DE68E4C">
      <w:numFmt w:val="bullet"/>
      <w:lvlText w:val="•"/>
      <w:lvlJc w:val="left"/>
      <w:pPr>
        <w:ind w:left="3462" w:hanging="360"/>
      </w:pPr>
      <w:rPr>
        <w:rFonts w:hint="default"/>
        <w:lang w:val="en-US" w:eastAsia="en-US" w:bidi="ar-SA"/>
      </w:rPr>
    </w:lvl>
    <w:lvl w:ilvl="4" w:tplc="A2AC1F94">
      <w:numFmt w:val="bullet"/>
      <w:lvlText w:val="•"/>
      <w:lvlJc w:val="left"/>
      <w:pPr>
        <w:ind w:left="4336" w:hanging="360"/>
      </w:pPr>
      <w:rPr>
        <w:rFonts w:hint="default"/>
        <w:lang w:val="en-US" w:eastAsia="en-US" w:bidi="ar-SA"/>
      </w:rPr>
    </w:lvl>
    <w:lvl w:ilvl="5" w:tplc="DC8A5ACC">
      <w:numFmt w:val="bullet"/>
      <w:lvlText w:val="•"/>
      <w:lvlJc w:val="left"/>
      <w:pPr>
        <w:ind w:left="5210" w:hanging="360"/>
      </w:pPr>
      <w:rPr>
        <w:rFonts w:hint="default"/>
        <w:lang w:val="en-US" w:eastAsia="en-US" w:bidi="ar-SA"/>
      </w:rPr>
    </w:lvl>
    <w:lvl w:ilvl="6" w:tplc="99828246">
      <w:numFmt w:val="bullet"/>
      <w:lvlText w:val="•"/>
      <w:lvlJc w:val="left"/>
      <w:pPr>
        <w:ind w:left="6084" w:hanging="360"/>
      </w:pPr>
      <w:rPr>
        <w:rFonts w:hint="default"/>
        <w:lang w:val="en-US" w:eastAsia="en-US" w:bidi="ar-SA"/>
      </w:rPr>
    </w:lvl>
    <w:lvl w:ilvl="7" w:tplc="34A64CF2">
      <w:numFmt w:val="bullet"/>
      <w:lvlText w:val="•"/>
      <w:lvlJc w:val="left"/>
      <w:pPr>
        <w:ind w:left="6958" w:hanging="360"/>
      </w:pPr>
      <w:rPr>
        <w:rFonts w:hint="default"/>
        <w:lang w:val="en-US" w:eastAsia="en-US" w:bidi="ar-SA"/>
      </w:rPr>
    </w:lvl>
    <w:lvl w:ilvl="8" w:tplc="51242FDC">
      <w:numFmt w:val="bullet"/>
      <w:lvlText w:val="•"/>
      <w:lvlJc w:val="left"/>
      <w:pPr>
        <w:ind w:left="7832" w:hanging="360"/>
      </w:pPr>
      <w:rPr>
        <w:rFonts w:hint="default"/>
        <w:lang w:val="en-US" w:eastAsia="en-US" w:bidi="ar-SA"/>
      </w:rPr>
    </w:lvl>
  </w:abstractNum>
  <w:abstractNum w:abstractNumId="10" w15:restartNumberingAfterBreak="0">
    <w:nsid w:val="5C020D85"/>
    <w:multiLevelType w:val="hybridMultilevel"/>
    <w:tmpl w:val="FC8649EE"/>
    <w:lvl w:ilvl="0" w:tplc="54469D60">
      <w:start w:val="3"/>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5D0140E9"/>
    <w:multiLevelType w:val="hybridMultilevel"/>
    <w:tmpl w:val="F6026572"/>
    <w:lvl w:ilvl="0" w:tplc="470ABD72">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65E2E9DE">
      <w:numFmt w:val="bullet"/>
      <w:lvlText w:val="•"/>
      <w:lvlJc w:val="left"/>
      <w:pPr>
        <w:ind w:left="1714" w:hanging="360"/>
      </w:pPr>
      <w:rPr>
        <w:rFonts w:hint="default"/>
        <w:lang w:val="en-US" w:eastAsia="en-US" w:bidi="ar-SA"/>
      </w:rPr>
    </w:lvl>
    <w:lvl w:ilvl="2" w:tplc="75AAA0CA">
      <w:numFmt w:val="bullet"/>
      <w:lvlText w:val="•"/>
      <w:lvlJc w:val="left"/>
      <w:pPr>
        <w:ind w:left="2588" w:hanging="360"/>
      </w:pPr>
      <w:rPr>
        <w:rFonts w:hint="default"/>
        <w:lang w:val="en-US" w:eastAsia="en-US" w:bidi="ar-SA"/>
      </w:rPr>
    </w:lvl>
    <w:lvl w:ilvl="3" w:tplc="011CEB00">
      <w:numFmt w:val="bullet"/>
      <w:lvlText w:val="•"/>
      <w:lvlJc w:val="left"/>
      <w:pPr>
        <w:ind w:left="3462" w:hanging="360"/>
      </w:pPr>
      <w:rPr>
        <w:rFonts w:hint="default"/>
        <w:lang w:val="en-US" w:eastAsia="en-US" w:bidi="ar-SA"/>
      </w:rPr>
    </w:lvl>
    <w:lvl w:ilvl="4" w:tplc="ECB68994">
      <w:numFmt w:val="bullet"/>
      <w:lvlText w:val="•"/>
      <w:lvlJc w:val="left"/>
      <w:pPr>
        <w:ind w:left="4336" w:hanging="360"/>
      </w:pPr>
      <w:rPr>
        <w:rFonts w:hint="default"/>
        <w:lang w:val="en-US" w:eastAsia="en-US" w:bidi="ar-SA"/>
      </w:rPr>
    </w:lvl>
    <w:lvl w:ilvl="5" w:tplc="9396869C">
      <w:numFmt w:val="bullet"/>
      <w:lvlText w:val="•"/>
      <w:lvlJc w:val="left"/>
      <w:pPr>
        <w:ind w:left="5210" w:hanging="360"/>
      </w:pPr>
      <w:rPr>
        <w:rFonts w:hint="default"/>
        <w:lang w:val="en-US" w:eastAsia="en-US" w:bidi="ar-SA"/>
      </w:rPr>
    </w:lvl>
    <w:lvl w:ilvl="6" w:tplc="A628C7F4">
      <w:numFmt w:val="bullet"/>
      <w:lvlText w:val="•"/>
      <w:lvlJc w:val="left"/>
      <w:pPr>
        <w:ind w:left="6084" w:hanging="360"/>
      </w:pPr>
      <w:rPr>
        <w:rFonts w:hint="default"/>
        <w:lang w:val="en-US" w:eastAsia="en-US" w:bidi="ar-SA"/>
      </w:rPr>
    </w:lvl>
    <w:lvl w:ilvl="7" w:tplc="867CBAC0">
      <w:numFmt w:val="bullet"/>
      <w:lvlText w:val="•"/>
      <w:lvlJc w:val="left"/>
      <w:pPr>
        <w:ind w:left="6958" w:hanging="360"/>
      </w:pPr>
      <w:rPr>
        <w:rFonts w:hint="default"/>
        <w:lang w:val="en-US" w:eastAsia="en-US" w:bidi="ar-SA"/>
      </w:rPr>
    </w:lvl>
    <w:lvl w:ilvl="8" w:tplc="F4922DC8">
      <w:numFmt w:val="bullet"/>
      <w:lvlText w:val="•"/>
      <w:lvlJc w:val="left"/>
      <w:pPr>
        <w:ind w:left="7832" w:hanging="360"/>
      </w:pPr>
      <w:rPr>
        <w:rFonts w:hint="default"/>
        <w:lang w:val="en-US" w:eastAsia="en-US" w:bidi="ar-SA"/>
      </w:rPr>
    </w:lvl>
  </w:abstractNum>
  <w:abstractNum w:abstractNumId="12" w15:restartNumberingAfterBreak="0">
    <w:nsid w:val="5F8C3A5F"/>
    <w:multiLevelType w:val="hybridMultilevel"/>
    <w:tmpl w:val="E430C55E"/>
    <w:lvl w:ilvl="0" w:tplc="377E5D2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6D117E21"/>
    <w:multiLevelType w:val="hybridMultilevel"/>
    <w:tmpl w:val="EC20471A"/>
    <w:lvl w:ilvl="0" w:tplc="537AC33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8E726C"/>
    <w:multiLevelType w:val="multilevel"/>
    <w:tmpl w:val="CCA8C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01248956">
    <w:abstractNumId w:val="7"/>
  </w:num>
  <w:num w:numId="2" w16cid:durableId="643507855">
    <w:abstractNumId w:val="8"/>
  </w:num>
  <w:num w:numId="3" w16cid:durableId="211582901">
    <w:abstractNumId w:val="2"/>
  </w:num>
  <w:num w:numId="4" w16cid:durableId="1896506051">
    <w:abstractNumId w:val="4"/>
  </w:num>
  <w:num w:numId="5" w16cid:durableId="932712048">
    <w:abstractNumId w:val="0"/>
  </w:num>
  <w:num w:numId="6" w16cid:durableId="1596328797">
    <w:abstractNumId w:val="6"/>
  </w:num>
  <w:num w:numId="7" w16cid:durableId="1807890946">
    <w:abstractNumId w:val="5"/>
  </w:num>
  <w:num w:numId="8" w16cid:durableId="345057756">
    <w:abstractNumId w:val="13"/>
  </w:num>
  <w:num w:numId="9" w16cid:durableId="1153644330">
    <w:abstractNumId w:val="11"/>
  </w:num>
  <w:num w:numId="10" w16cid:durableId="1973708633">
    <w:abstractNumId w:val="9"/>
  </w:num>
  <w:num w:numId="11" w16cid:durableId="480581876">
    <w:abstractNumId w:val="1"/>
  </w:num>
  <w:num w:numId="12" w16cid:durableId="288172622">
    <w:abstractNumId w:val="3"/>
  </w:num>
  <w:num w:numId="13" w16cid:durableId="271742837">
    <w:abstractNumId w:val="12"/>
  </w:num>
  <w:num w:numId="14" w16cid:durableId="2088383611">
    <w:abstractNumId w:val="14"/>
  </w:num>
  <w:num w:numId="15" w16cid:durableId="1681740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A"/>
    <w:rsid w:val="00000CEE"/>
    <w:rsid w:val="00004800"/>
    <w:rsid w:val="00004CA0"/>
    <w:rsid w:val="00014A7D"/>
    <w:rsid w:val="0001524C"/>
    <w:rsid w:val="00015BB4"/>
    <w:rsid w:val="00017287"/>
    <w:rsid w:val="00017621"/>
    <w:rsid w:val="00025FDC"/>
    <w:rsid w:val="00031C29"/>
    <w:rsid w:val="0004019F"/>
    <w:rsid w:val="00040748"/>
    <w:rsid w:val="00041A74"/>
    <w:rsid w:val="00042E09"/>
    <w:rsid w:val="0004545F"/>
    <w:rsid w:val="00047E2B"/>
    <w:rsid w:val="00066BE0"/>
    <w:rsid w:val="000708EA"/>
    <w:rsid w:val="00072134"/>
    <w:rsid w:val="00074897"/>
    <w:rsid w:val="00076EBD"/>
    <w:rsid w:val="00077F81"/>
    <w:rsid w:val="00081F71"/>
    <w:rsid w:val="000848B0"/>
    <w:rsid w:val="00084C1B"/>
    <w:rsid w:val="00085EFF"/>
    <w:rsid w:val="00091323"/>
    <w:rsid w:val="00093024"/>
    <w:rsid w:val="00093574"/>
    <w:rsid w:val="00094F58"/>
    <w:rsid w:val="00097F78"/>
    <w:rsid w:val="000A04A9"/>
    <w:rsid w:val="000A6463"/>
    <w:rsid w:val="000B3E42"/>
    <w:rsid w:val="000C40ED"/>
    <w:rsid w:val="000E4AA7"/>
    <w:rsid w:val="000E593E"/>
    <w:rsid w:val="000F0BD3"/>
    <w:rsid w:val="000F6B6E"/>
    <w:rsid w:val="00101D3C"/>
    <w:rsid w:val="00102FA7"/>
    <w:rsid w:val="00103CFD"/>
    <w:rsid w:val="001068EC"/>
    <w:rsid w:val="00112FC1"/>
    <w:rsid w:val="00117C03"/>
    <w:rsid w:val="0012087D"/>
    <w:rsid w:val="001219BA"/>
    <w:rsid w:val="00127EDD"/>
    <w:rsid w:val="00131BCC"/>
    <w:rsid w:val="0013245E"/>
    <w:rsid w:val="0013453B"/>
    <w:rsid w:val="00135594"/>
    <w:rsid w:val="0013586F"/>
    <w:rsid w:val="001368B8"/>
    <w:rsid w:val="0013794A"/>
    <w:rsid w:val="0014331D"/>
    <w:rsid w:val="001433BE"/>
    <w:rsid w:val="00144F68"/>
    <w:rsid w:val="00146D43"/>
    <w:rsid w:val="00152B43"/>
    <w:rsid w:val="00155DA6"/>
    <w:rsid w:val="00167603"/>
    <w:rsid w:val="001677C6"/>
    <w:rsid w:val="00167EA7"/>
    <w:rsid w:val="00171B48"/>
    <w:rsid w:val="001760FB"/>
    <w:rsid w:val="00176E9E"/>
    <w:rsid w:val="00182B9D"/>
    <w:rsid w:val="00185F25"/>
    <w:rsid w:val="0019197D"/>
    <w:rsid w:val="00193756"/>
    <w:rsid w:val="00193EFB"/>
    <w:rsid w:val="00195978"/>
    <w:rsid w:val="001976FF"/>
    <w:rsid w:val="001A08BD"/>
    <w:rsid w:val="001A1CCF"/>
    <w:rsid w:val="001A1EE5"/>
    <w:rsid w:val="001B0931"/>
    <w:rsid w:val="001B22DC"/>
    <w:rsid w:val="001B3E54"/>
    <w:rsid w:val="001C010A"/>
    <w:rsid w:val="001C1BE2"/>
    <w:rsid w:val="001C1C27"/>
    <w:rsid w:val="001D1A71"/>
    <w:rsid w:val="001D2EE2"/>
    <w:rsid w:val="001D49EA"/>
    <w:rsid w:val="001D6A3A"/>
    <w:rsid w:val="001D7E1C"/>
    <w:rsid w:val="001E0BE8"/>
    <w:rsid w:val="001E1FB3"/>
    <w:rsid w:val="001E29E1"/>
    <w:rsid w:val="001E5196"/>
    <w:rsid w:val="001F2F7B"/>
    <w:rsid w:val="001F5027"/>
    <w:rsid w:val="001F6C89"/>
    <w:rsid w:val="00201990"/>
    <w:rsid w:val="00202134"/>
    <w:rsid w:val="00204257"/>
    <w:rsid w:val="002069F7"/>
    <w:rsid w:val="00212D57"/>
    <w:rsid w:val="0021723D"/>
    <w:rsid w:val="00225645"/>
    <w:rsid w:val="002258CF"/>
    <w:rsid w:val="00226E24"/>
    <w:rsid w:val="00231683"/>
    <w:rsid w:val="002409A1"/>
    <w:rsid w:val="00246537"/>
    <w:rsid w:val="00246F1C"/>
    <w:rsid w:val="00252F40"/>
    <w:rsid w:val="002552F5"/>
    <w:rsid w:val="002674A7"/>
    <w:rsid w:val="00267E8D"/>
    <w:rsid w:val="00270CCF"/>
    <w:rsid w:val="0027106E"/>
    <w:rsid w:val="00273371"/>
    <w:rsid w:val="00276825"/>
    <w:rsid w:val="00277457"/>
    <w:rsid w:val="00281AA5"/>
    <w:rsid w:val="00282272"/>
    <w:rsid w:val="002844BC"/>
    <w:rsid w:val="00285342"/>
    <w:rsid w:val="002A22DE"/>
    <w:rsid w:val="002B064D"/>
    <w:rsid w:val="002B2275"/>
    <w:rsid w:val="002B400F"/>
    <w:rsid w:val="002B48A1"/>
    <w:rsid w:val="002B50D1"/>
    <w:rsid w:val="002C1C29"/>
    <w:rsid w:val="002C47BE"/>
    <w:rsid w:val="002C48C1"/>
    <w:rsid w:val="002C5F10"/>
    <w:rsid w:val="002D0742"/>
    <w:rsid w:val="002D158D"/>
    <w:rsid w:val="002D20D5"/>
    <w:rsid w:val="002D35F4"/>
    <w:rsid w:val="002D47FD"/>
    <w:rsid w:val="002D7F17"/>
    <w:rsid w:val="002E0E54"/>
    <w:rsid w:val="002E2669"/>
    <w:rsid w:val="002E5D5E"/>
    <w:rsid w:val="002F4143"/>
    <w:rsid w:val="002F4C7A"/>
    <w:rsid w:val="003008AB"/>
    <w:rsid w:val="00302F48"/>
    <w:rsid w:val="00305CB2"/>
    <w:rsid w:val="00310B0E"/>
    <w:rsid w:val="00312428"/>
    <w:rsid w:val="00313B76"/>
    <w:rsid w:val="00315175"/>
    <w:rsid w:val="003166D7"/>
    <w:rsid w:val="0032064F"/>
    <w:rsid w:val="0032584C"/>
    <w:rsid w:val="003326EC"/>
    <w:rsid w:val="00332DC1"/>
    <w:rsid w:val="003341DC"/>
    <w:rsid w:val="003373AA"/>
    <w:rsid w:val="0034215C"/>
    <w:rsid w:val="003449A2"/>
    <w:rsid w:val="00346659"/>
    <w:rsid w:val="0034707A"/>
    <w:rsid w:val="00347923"/>
    <w:rsid w:val="00356D70"/>
    <w:rsid w:val="00357601"/>
    <w:rsid w:val="00377484"/>
    <w:rsid w:val="00381A29"/>
    <w:rsid w:val="0039052F"/>
    <w:rsid w:val="00396A6C"/>
    <w:rsid w:val="003A4D82"/>
    <w:rsid w:val="003A6120"/>
    <w:rsid w:val="003A7138"/>
    <w:rsid w:val="003B5215"/>
    <w:rsid w:val="003B7618"/>
    <w:rsid w:val="003B7CE2"/>
    <w:rsid w:val="003C556B"/>
    <w:rsid w:val="003C5FBA"/>
    <w:rsid w:val="003D041E"/>
    <w:rsid w:val="003D2A24"/>
    <w:rsid w:val="003D59DD"/>
    <w:rsid w:val="003D5CFF"/>
    <w:rsid w:val="003D72E3"/>
    <w:rsid w:val="003E09CC"/>
    <w:rsid w:val="003E7600"/>
    <w:rsid w:val="003E7736"/>
    <w:rsid w:val="003F4730"/>
    <w:rsid w:val="00403052"/>
    <w:rsid w:val="0040371A"/>
    <w:rsid w:val="00406F2E"/>
    <w:rsid w:val="0041036A"/>
    <w:rsid w:val="00412499"/>
    <w:rsid w:val="00413021"/>
    <w:rsid w:val="004176C8"/>
    <w:rsid w:val="0042360A"/>
    <w:rsid w:val="004238F0"/>
    <w:rsid w:val="00423A82"/>
    <w:rsid w:val="00426DF9"/>
    <w:rsid w:val="004326EC"/>
    <w:rsid w:val="00434999"/>
    <w:rsid w:val="00435E84"/>
    <w:rsid w:val="004429A5"/>
    <w:rsid w:val="004430CF"/>
    <w:rsid w:val="00445C8F"/>
    <w:rsid w:val="004517C6"/>
    <w:rsid w:val="004541DF"/>
    <w:rsid w:val="00461E73"/>
    <w:rsid w:val="004727B6"/>
    <w:rsid w:val="00473569"/>
    <w:rsid w:val="00481DB4"/>
    <w:rsid w:val="00483685"/>
    <w:rsid w:val="00491D3C"/>
    <w:rsid w:val="0049558E"/>
    <w:rsid w:val="00496DD2"/>
    <w:rsid w:val="004979DA"/>
    <w:rsid w:val="004A35B0"/>
    <w:rsid w:val="004B37AD"/>
    <w:rsid w:val="004B4270"/>
    <w:rsid w:val="004B5135"/>
    <w:rsid w:val="004B5CE3"/>
    <w:rsid w:val="004B7D35"/>
    <w:rsid w:val="004C2276"/>
    <w:rsid w:val="004C25DD"/>
    <w:rsid w:val="004C2D8A"/>
    <w:rsid w:val="004C5D1C"/>
    <w:rsid w:val="004D0FE0"/>
    <w:rsid w:val="004D1510"/>
    <w:rsid w:val="004D262C"/>
    <w:rsid w:val="004D263B"/>
    <w:rsid w:val="004D45BE"/>
    <w:rsid w:val="004D465E"/>
    <w:rsid w:val="004D4DEC"/>
    <w:rsid w:val="004E21CB"/>
    <w:rsid w:val="004F2103"/>
    <w:rsid w:val="004F2BE2"/>
    <w:rsid w:val="004F3D37"/>
    <w:rsid w:val="004F5D79"/>
    <w:rsid w:val="004F7A9C"/>
    <w:rsid w:val="00500BE0"/>
    <w:rsid w:val="005021AA"/>
    <w:rsid w:val="00510A24"/>
    <w:rsid w:val="0051411E"/>
    <w:rsid w:val="00515136"/>
    <w:rsid w:val="0051694C"/>
    <w:rsid w:val="00523C87"/>
    <w:rsid w:val="00526AC9"/>
    <w:rsid w:val="00526ED8"/>
    <w:rsid w:val="005344E4"/>
    <w:rsid w:val="00540110"/>
    <w:rsid w:val="00542C3B"/>
    <w:rsid w:val="00543DC7"/>
    <w:rsid w:val="005463CC"/>
    <w:rsid w:val="00547A71"/>
    <w:rsid w:val="0055212C"/>
    <w:rsid w:val="005529CE"/>
    <w:rsid w:val="005553CD"/>
    <w:rsid w:val="00571EAE"/>
    <w:rsid w:val="00574FAD"/>
    <w:rsid w:val="00575B3C"/>
    <w:rsid w:val="005765C5"/>
    <w:rsid w:val="005818A8"/>
    <w:rsid w:val="005912C7"/>
    <w:rsid w:val="0059282F"/>
    <w:rsid w:val="00593CCC"/>
    <w:rsid w:val="00595397"/>
    <w:rsid w:val="0059555F"/>
    <w:rsid w:val="00597047"/>
    <w:rsid w:val="005A068B"/>
    <w:rsid w:val="005A2517"/>
    <w:rsid w:val="005A665B"/>
    <w:rsid w:val="005B26CF"/>
    <w:rsid w:val="005B3252"/>
    <w:rsid w:val="005B4828"/>
    <w:rsid w:val="005C3E06"/>
    <w:rsid w:val="005C521E"/>
    <w:rsid w:val="005D3E90"/>
    <w:rsid w:val="005E0B73"/>
    <w:rsid w:val="005E7130"/>
    <w:rsid w:val="005F1E5A"/>
    <w:rsid w:val="005F239F"/>
    <w:rsid w:val="005F2B56"/>
    <w:rsid w:val="0060301A"/>
    <w:rsid w:val="00606961"/>
    <w:rsid w:val="00613AB7"/>
    <w:rsid w:val="0061466C"/>
    <w:rsid w:val="006154FD"/>
    <w:rsid w:val="00617299"/>
    <w:rsid w:val="00620763"/>
    <w:rsid w:val="00623C96"/>
    <w:rsid w:val="00624CD5"/>
    <w:rsid w:val="0062709C"/>
    <w:rsid w:val="006272EC"/>
    <w:rsid w:val="00633531"/>
    <w:rsid w:val="00634DE3"/>
    <w:rsid w:val="0063595B"/>
    <w:rsid w:val="0064010E"/>
    <w:rsid w:val="00641422"/>
    <w:rsid w:val="00643A1E"/>
    <w:rsid w:val="0064551B"/>
    <w:rsid w:val="00646B6E"/>
    <w:rsid w:val="00647200"/>
    <w:rsid w:val="00650FF3"/>
    <w:rsid w:val="006547CA"/>
    <w:rsid w:val="00661CD1"/>
    <w:rsid w:val="006624AB"/>
    <w:rsid w:val="00662547"/>
    <w:rsid w:val="00667300"/>
    <w:rsid w:val="0067040A"/>
    <w:rsid w:val="00672A51"/>
    <w:rsid w:val="00674DD0"/>
    <w:rsid w:val="00675596"/>
    <w:rsid w:val="006760B0"/>
    <w:rsid w:val="0067721D"/>
    <w:rsid w:val="00681E37"/>
    <w:rsid w:val="00686CE3"/>
    <w:rsid w:val="00692267"/>
    <w:rsid w:val="006937F4"/>
    <w:rsid w:val="00694482"/>
    <w:rsid w:val="00697F51"/>
    <w:rsid w:val="006A1585"/>
    <w:rsid w:val="006A317E"/>
    <w:rsid w:val="006A4DD8"/>
    <w:rsid w:val="006A6498"/>
    <w:rsid w:val="006A6B2A"/>
    <w:rsid w:val="006B2858"/>
    <w:rsid w:val="006B3AE7"/>
    <w:rsid w:val="006B449F"/>
    <w:rsid w:val="006B53AF"/>
    <w:rsid w:val="006C61CC"/>
    <w:rsid w:val="006D39AB"/>
    <w:rsid w:val="006D4A7E"/>
    <w:rsid w:val="006D6738"/>
    <w:rsid w:val="006E1D4C"/>
    <w:rsid w:val="006E27F0"/>
    <w:rsid w:val="006E5E4E"/>
    <w:rsid w:val="006E5F31"/>
    <w:rsid w:val="006F35DC"/>
    <w:rsid w:val="006F4CA1"/>
    <w:rsid w:val="006F7515"/>
    <w:rsid w:val="006F7570"/>
    <w:rsid w:val="006F7FA1"/>
    <w:rsid w:val="007029F6"/>
    <w:rsid w:val="00703B85"/>
    <w:rsid w:val="0070401B"/>
    <w:rsid w:val="0070792E"/>
    <w:rsid w:val="00707EC2"/>
    <w:rsid w:val="00713BA9"/>
    <w:rsid w:val="007163AD"/>
    <w:rsid w:val="00717A23"/>
    <w:rsid w:val="00720D48"/>
    <w:rsid w:val="00721207"/>
    <w:rsid w:val="00723F07"/>
    <w:rsid w:val="0072465B"/>
    <w:rsid w:val="00725569"/>
    <w:rsid w:val="00725DA4"/>
    <w:rsid w:val="0073085E"/>
    <w:rsid w:val="0073262D"/>
    <w:rsid w:val="00732AEE"/>
    <w:rsid w:val="00735F22"/>
    <w:rsid w:val="0074257D"/>
    <w:rsid w:val="00744AA0"/>
    <w:rsid w:val="00746042"/>
    <w:rsid w:val="007463DC"/>
    <w:rsid w:val="007473AD"/>
    <w:rsid w:val="00753E48"/>
    <w:rsid w:val="00757161"/>
    <w:rsid w:val="00763AD2"/>
    <w:rsid w:val="007665A4"/>
    <w:rsid w:val="00771423"/>
    <w:rsid w:val="0077401A"/>
    <w:rsid w:val="00775394"/>
    <w:rsid w:val="00775F18"/>
    <w:rsid w:val="00780962"/>
    <w:rsid w:val="007809FC"/>
    <w:rsid w:val="00781D55"/>
    <w:rsid w:val="007824CF"/>
    <w:rsid w:val="00783B0F"/>
    <w:rsid w:val="00784831"/>
    <w:rsid w:val="007857EF"/>
    <w:rsid w:val="00790BB0"/>
    <w:rsid w:val="00795282"/>
    <w:rsid w:val="007A4257"/>
    <w:rsid w:val="007A59B1"/>
    <w:rsid w:val="007B0C12"/>
    <w:rsid w:val="007B19E1"/>
    <w:rsid w:val="007B462C"/>
    <w:rsid w:val="007C3A32"/>
    <w:rsid w:val="007C45BF"/>
    <w:rsid w:val="007C49B5"/>
    <w:rsid w:val="007C6F91"/>
    <w:rsid w:val="007D0FB3"/>
    <w:rsid w:val="007D4ADE"/>
    <w:rsid w:val="007D6B99"/>
    <w:rsid w:val="007E2DDE"/>
    <w:rsid w:val="007E347E"/>
    <w:rsid w:val="007F48B0"/>
    <w:rsid w:val="007F643B"/>
    <w:rsid w:val="007F7DF4"/>
    <w:rsid w:val="008007CA"/>
    <w:rsid w:val="00803ACD"/>
    <w:rsid w:val="00803B61"/>
    <w:rsid w:val="0080455B"/>
    <w:rsid w:val="00805012"/>
    <w:rsid w:val="00805234"/>
    <w:rsid w:val="00813AFA"/>
    <w:rsid w:val="00814835"/>
    <w:rsid w:val="008170CC"/>
    <w:rsid w:val="008176A0"/>
    <w:rsid w:val="00831AB9"/>
    <w:rsid w:val="00832D1D"/>
    <w:rsid w:val="00832EBF"/>
    <w:rsid w:val="00835D6A"/>
    <w:rsid w:val="0084197A"/>
    <w:rsid w:val="00841C60"/>
    <w:rsid w:val="00842932"/>
    <w:rsid w:val="00846158"/>
    <w:rsid w:val="00852310"/>
    <w:rsid w:val="0085234A"/>
    <w:rsid w:val="00853F9D"/>
    <w:rsid w:val="0085690F"/>
    <w:rsid w:val="008578AD"/>
    <w:rsid w:val="008601C8"/>
    <w:rsid w:val="00860764"/>
    <w:rsid w:val="00862E1F"/>
    <w:rsid w:val="008713AD"/>
    <w:rsid w:val="00871F11"/>
    <w:rsid w:val="0087354A"/>
    <w:rsid w:val="00873A5D"/>
    <w:rsid w:val="00873E68"/>
    <w:rsid w:val="00883F71"/>
    <w:rsid w:val="00890295"/>
    <w:rsid w:val="008915AB"/>
    <w:rsid w:val="00891779"/>
    <w:rsid w:val="008A2ECB"/>
    <w:rsid w:val="008B0488"/>
    <w:rsid w:val="008C639A"/>
    <w:rsid w:val="008C6538"/>
    <w:rsid w:val="008C7F4A"/>
    <w:rsid w:val="008D72C4"/>
    <w:rsid w:val="008E2047"/>
    <w:rsid w:val="008E4C9C"/>
    <w:rsid w:val="008F3DFA"/>
    <w:rsid w:val="008F61EB"/>
    <w:rsid w:val="008F6453"/>
    <w:rsid w:val="00905C93"/>
    <w:rsid w:val="009069B5"/>
    <w:rsid w:val="0091232D"/>
    <w:rsid w:val="009159BB"/>
    <w:rsid w:val="00916D19"/>
    <w:rsid w:val="00916E78"/>
    <w:rsid w:val="00920103"/>
    <w:rsid w:val="009263F6"/>
    <w:rsid w:val="0093242E"/>
    <w:rsid w:val="00936A85"/>
    <w:rsid w:val="00937418"/>
    <w:rsid w:val="00941EC6"/>
    <w:rsid w:val="00941F80"/>
    <w:rsid w:val="00956488"/>
    <w:rsid w:val="0096010B"/>
    <w:rsid w:val="00960CB1"/>
    <w:rsid w:val="00967027"/>
    <w:rsid w:val="00967BD5"/>
    <w:rsid w:val="00974DA3"/>
    <w:rsid w:val="009769A7"/>
    <w:rsid w:val="009804B2"/>
    <w:rsid w:val="009849C8"/>
    <w:rsid w:val="009865D0"/>
    <w:rsid w:val="00986FC6"/>
    <w:rsid w:val="00990A53"/>
    <w:rsid w:val="0099461D"/>
    <w:rsid w:val="00997A4F"/>
    <w:rsid w:val="009A2DF9"/>
    <w:rsid w:val="009A52CA"/>
    <w:rsid w:val="009A77A9"/>
    <w:rsid w:val="009B1AB1"/>
    <w:rsid w:val="009B3319"/>
    <w:rsid w:val="009B7BB8"/>
    <w:rsid w:val="009C3875"/>
    <w:rsid w:val="009C3CB6"/>
    <w:rsid w:val="009C3ECB"/>
    <w:rsid w:val="009C5D52"/>
    <w:rsid w:val="009D2DD9"/>
    <w:rsid w:val="009D5FE1"/>
    <w:rsid w:val="009D7AF4"/>
    <w:rsid w:val="009E1C08"/>
    <w:rsid w:val="009E2FF5"/>
    <w:rsid w:val="009E3D67"/>
    <w:rsid w:val="009E6A61"/>
    <w:rsid w:val="009F4612"/>
    <w:rsid w:val="00A03A11"/>
    <w:rsid w:val="00A03D4F"/>
    <w:rsid w:val="00A07AFD"/>
    <w:rsid w:val="00A11B9E"/>
    <w:rsid w:val="00A13A9F"/>
    <w:rsid w:val="00A2043E"/>
    <w:rsid w:val="00A20908"/>
    <w:rsid w:val="00A248E4"/>
    <w:rsid w:val="00A4037C"/>
    <w:rsid w:val="00A4434A"/>
    <w:rsid w:val="00A47B78"/>
    <w:rsid w:val="00A50AA5"/>
    <w:rsid w:val="00A50E39"/>
    <w:rsid w:val="00A65767"/>
    <w:rsid w:val="00A657A7"/>
    <w:rsid w:val="00A70B0C"/>
    <w:rsid w:val="00A70D1D"/>
    <w:rsid w:val="00A71C94"/>
    <w:rsid w:val="00A73EA1"/>
    <w:rsid w:val="00A754C4"/>
    <w:rsid w:val="00A861AF"/>
    <w:rsid w:val="00A94D1D"/>
    <w:rsid w:val="00AA0536"/>
    <w:rsid w:val="00AA1C5C"/>
    <w:rsid w:val="00AA2A4C"/>
    <w:rsid w:val="00AA2C13"/>
    <w:rsid w:val="00AA3E21"/>
    <w:rsid w:val="00AA5866"/>
    <w:rsid w:val="00AA6B35"/>
    <w:rsid w:val="00AA6EAC"/>
    <w:rsid w:val="00AB050C"/>
    <w:rsid w:val="00AB218E"/>
    <w:rsid w:val="00AB2CE8"/>
    <w:rsid w:val="00AB3DD3"/>
    <w:rsid w:val="00AB54C2"/>
    <w:rsid w:val="00AB74A6"/>
    <w:rsid w:val="00AC19D6"/>
    <w:rsid w:val="00AD6BC1"/>
    <w:rsid w:val="00AE2DBD"/>
    <w:rsid w:val="00AE30E0"/>
    <w:rsid w:val="00AE686E"/>
    <w:rsid w:val="00AE7AD0"/>
    <w:rsid w:val="00AF3181"/>
    <w:rsid w:val="00AF6F52"/>
    <w:rsid w:val="00B00998"/>
    <w:rsid w:val="00B00FD9"/>
    <w:rsid w:val="00B010C1"/>
    <w:rsid w:val="00B04258"/>
    <w:rsid w:val="00B070CB"/>
    <w:rsid w:val="00B07156"/>
    <w:rsid w:val="00B12502"/>
    <w:rsid w:val="00B1257C"/>
    <w:rsid w:val="00B25655"/>
    <w:rsid w:val="00B30ABC"/>
    <w:rsid w:val="00B3310C"/>
    <w:rsid w:val="00B34A94"/>
    <w:rsid w:val="00B34B18"/>
    <w:rsid w:val="00B422EA"/>
    <w:rsid w:val="00B436D6"/>
    <w:rsid w:val="00B43EC4"/>
    <w:rsid w:val="00B45128"/>
    <w:rsid w:val="00B47709"/>
    <w:rsid w:val="00B51B59"/>
    <w:rsid w:val="00B55420"/>
    <w:rsid w:val="00B57B22"/>
    <w:rsid w:val="00B604BB"/>
    <w:rsid w:val="00B61C92"/>
    <w:rsid w:val="00B62954"/>
    <w:rsid w:val="00B62B65"/>
    <w:rsid w:val="00B63CF9"/>
    <w:rsid w:val="00B66CEF"/>
    <w:rsid w:val="00B728EC"/>
    <w:rsid w:val="00B809EB"/>
    <w:rsid w:val="00B822C0"/>
    <w:rsid w:val="00B84E49"/>
    <w:rsid w:val="00B90EC4"/>
    <w:rsid w:val="00B93043"/>
    <w:rsid w:val="00B944BA"/>
    <w:rsid w:val="00BA3935"/>
    <w:rsid w:val="00BA748C"/>
    <w:rsid w:val="00BB0B35"/>
    <w:rsid w:val="00BB1A16"/>
    <w:rsid w:val="00BB3830"/>
    <w:rsid w:val="00BB3A10"/>
    <w:rsid w:val="00BB52EB"/>
    <w:rsid w:val="00BB6D09"/>
    <w:rsid w:val="00BC025F"/>
    <w:rsid w:val="00BC0A82"/>
    <w:rsid w:val="00BC25C0"/>
    <w:rsid w:val="00BC26B1"/>
    <w:rsid w:val="00BC2AB1"/>
    <w:rsid w:val="00BC3034"/>
    <w:rsid w:val="00BD6ECC"/>
    <w:rsid w:val="00BE1E30"/>
    <w:rsid w:val="00BE34E6"/>
    <w:rsid w:val="00BE4A5D"/>
    <w:rsid w:val="00BE7ADF"/>
    <w:rsid w:val="00BF0963"/>
    <w:rsid w:val="00BF26E0"/>
    <w:rsid w:val="00BF288A"/>
    <w:rsid w:val="00BF2C7E"/>
    <w:rsid w:val="00BF33C2"/>
    <w:rsid w:val="00BF4189"/>
    <w:rsid w:val="00C012A2"/>
    <w:rsid w:val="00C04AC9"/>
    <w:rsid w:val="00C04DE3"/>
    <w:rsid w:val="00C05FD1"/>
    <w:rsid w:val="00C06AD1"/>
    <w:rsid w:val="00C0761D"/>
    <w:rsid w:val="00C254A5"/>
    <w:rsid w:val="00C25AA8"/>
    <w:rsid w:val="00C25E7A"/>
    <w:rsid w:val="00C30F8F"/>
    <w:rsid w:val="00C32695"/>
    <w:rsid w:val="00C341AB"/>
    <w:rsid w:val="00C34C63"/>
    <w:rsid w:val="00C3571E"/>
    <w:rsid w:val="00C36F77"/>
    <w:rsid w:val="00C522A9"/>
    <w:rsid w:val="00C5600E"/>
    <w:rsid w:val="00C640F5"/>
    <w:rsid w:val="00C70658"/>
    <w:rsid w:val="00C71227"/>
    <w:rsid w:val="00C729A4"/>
    <w:rsid w:val="00C736BD"/>
    <w:rsid w:val="00C77B47"/>
    <w:rsid w:val="00C826B4"/>
    <w:rsid w:val="00C866D6"/>
    <w:rsid w:val="00C94C65"/>
    <w:rsid w:val="00C94F3A"/>
    <w:rsid w:val="00C96301"/>
    <w:rsid w:val="00CA02E4"/>
    <w:rsid w:val="00CA2E13"/>
    <w:rsid w:val="00CA4672"/>
    <w:rsid w:val="00CB1190"/>
    <w:rsid w:val="00CB27AF"/>
    <w:rsid w:val="00CB4587"/>
    <w:rsid w:val="00CC1149"/>
    <w:rsid w:val="00CC1AD8"/>
    <w:rsid w:val="00CC1D94"/>
    <w:rsid w:val="00CC5CB3"/>
    <w:rsid w:val="00CD2A39"/>
    <w:rsid w:val="00CD68C8"/>
    <w:rsid w:val="00CE14FB"/>
    <w:rsid w:val="00CE40C6"/>
    <w:rsid w:val="00CE6A8E"/>
    <w:rsid w:val="00CF0116"/>
    <w:rsid w:val="00CF17CB"/>
    <w:rsid w:val="00CF4277"/>
    <w:rsid w:val="00CF6239"/>
    <w:rsid w:val="00D01E1B"/>
    <w:rsid w:val="00D112D7"/>
    <w:rsid w:val="00D205A9"/>
    <w:rsid w:val="00D20E7C"/>
    <w:rsid w:val="00D21DE5"/>
    <w:rsid w:val="00D336E0"/>
    <w:rsid w:val="00D343A3"/>
    <w:rsid w:val="00D348E3"/>
    <w:rsid w:val="00D43EFC"/>
    <w:rsid w:val="00D45C1A"/>
    <w:rsid w:val="00D45EE1"/>
    <w:rsid w:val="00D46202"/>
    <w:rsid w:val="00D47134"/>
    <w:rsid w:val="00D51388"/>
    <w:rsid w:val="00D5554B"/>
    <w:rsid w:val="00D55770"/>
    <w:rsid w:val="00D55A63"/>
    <w:rsid w:val="00D6097E"/>
    <w:rsid w:val="00D64946"/>
    <w:rsid w:val="00D6599A"/>
    <w:rsid w:val="00D66043"/>
    <w:rsid w:val="00D70D8C"/>
    <w:rsid w:val="00D76146"/>
    <w:rsid w:val="00D77B77"/>
    <w:rsid w:val="00D810DD"/>
    <w:rsid w:val="00D83172"/>
    <w:rsid w:val="00D831CC"/>
    <w:rsid w:val="00D83828"/>
    <w:rsid w:val="00D84F47"/>
    <w:rsid w:val="00D87713"/>
    <w:rsid w:val="00D902A3"/>
    <w:rsid w:val="00D917C8"/>
    <w:rsid w:val="00D925C0"/>
    <w:rsid w:val="00D92D4B"/>
    <w:rsid w:val="00D94FA6"/>
    <w:rsid w:val="00D958E8"/>
    <w:rsid w:val="00D95CA5"/>
    <w:rsid w:val="00D962B3"/>
    <w:rsid w:val="00DA2E66"/>
    <w:rsid w:val="00DA4F2C"/>
    <w:rsid w:val="00DB172B"/>
    <w:rsid w:val="00DC08CD"/>
    <w:rsid w:val="00DC6E30"/>
    <w:rsid w:val="00DD035B"/>
    <w:rsid w:val="00DD6422"/>
    <w:rsid w:val="00DE0B5F"/>
    <w:rsid w:val="00DE47C0"/>
    <w:rsid w:val="00DE4858"/>
    <w:rsid w:val="00DE5D87"/>
    <w:rsid w:val="00DE5DEF"/>
    <w:rsid w:val="00DE5F40"/>
    <w:rsid w:val="00DE6CCE"/>
    <w:rsid w:val="00DE7727"/>
    <w:rsid w:val="00DF2BF4"/>
    <w:rsid w:val="00DF620A"/>
    <w:rsid w:val="00DF6401"/>
    <w:rsid w:val="00DF69BA"/>
    <w:rsid w:val="00E02BF6"/>
    <w:rsid w:val="00E04A96"/>
    <w:rsid w:val="00E05909"/>
    <w:rsid w:val="00E070D9"/>
    <w:rsid w:val="00E1346A"/>
    <w:rsid w:val="00E1601F"/>
    <w:rsid w:val="00E16CCE"/>
    <w:rsid w:val="00E21D34"/>
    <w:rsid w:val="00E266A1"/>
    <w:rsid w:val="00E30468"/>
    <w:rsid w:val="00E336C9"/>
    <w:rsid w:val="00E3391F"/>
    <w:rsid w:val="00E33927"/>
    <w:rsid w:val="00E34189"/>
    <w:rsid w:val="00E341BB"/>
    <w:rsid w:val="00E43918"/>
    <w:rsid w:val="00E51097"/>
    <w:rsid w:val="00E51273"/>
    <w:rsid w:val="00E55047"/>
    <w:rsid w:val="00E5636B"/>
    <w:rsid w:val="00E6070F"/>
    <w:rsid w:val="00E60836"/>
    <w:rsid w:val="00E6406D"/>
    <w:rsid w:val="00E71DC8"/>
    <w:rsid w:val="00E72375"/>
    <w:rsid w:val="00E751E7"/>
    <w:rsid w:val="00E7558C"/>
    <w:rsid w:val="00E75736"/>
    <w:rsid w:val="00E835FC"/>
    <w:rsid w:val="00E839D4"/>
    <w:rsid w:val="00E87BAD"/>
    <w:rsid w:val="00E970A3"/>
    <w:rsid w:val="00EA17FD"/>
    <w:rsid w:val="00EA2DE0"/>
    <w:rsid w:val="00EA3236"/>
    <w:rsid w:val="00EA393D"/>
    <w:rsid w:val="00EA40A4"/>
    <w:rsid w:val="00EA6D01"/>
    <w:rsid w:val="00EB641A"/>
    <w:rsid w:val="00ED07E4"/>
    <w:rsid w:val="00ED1CC4"/>
    <w:rsid w:val="00ED352F"/>
    <w:rsid w:val="00ED49F1"/>
    <w:rsid w:val="00ED5F38"/>
    <w:rsid w:val="00EE1512"/>
    <w:rsid w:val="00EE1832"/>
    <w:rsid w:val="00EE1F59"/>
    <w:rsid w:val="00EE200B"/>
    <w:rsid w:val="00EE3ACB"/>
    <w:rsid w:val="00EE47F3"/>
    <w:rsid w:val="00EE67E3"/>
    <w:rsid w:val="00EF209B"/>
    <w:rsid w:val="00EF20ED"/>
    <w:rsid w:val="00EF4F64"/>
    <w:rsid w:val="00EF6BA2"/>
    <w:rsid w:val="00F0078B"/>
    <w:rsid w:val="00F073FD"/>
    <w:rsid w:val="00F177C8"/>
    <w:rsid w:val="00F17A76"/>
    <w:rsid w:val="00F24AB1"/>
    <w:rsid w:val="00F30BA4"/>
    <w:rsid w:val="00F31106"/>
    <w:rsid w:val="00F46467"/>
    <w:rsid w:val="00F47942"/>
    <w:rsid w:val="00F55C6D"/>
    <w:rsid w:val="00F61A5F"/>
    <w:rsid w:val="00F6278E"/>
    <w:rsid w:val="00F64348"/>
    <w:rsid w:val="00F65EF1"/>
    <w:rsid w:val="00F72E5E"/>
    <w:rsid w:val="00F73AE6"/>
    <w:rsid w:val="00F750B8"/>
    <w:rsid w:val="00F801C3"/>
    <w:rsid w:val="00F82594"/>
    <w:rsid w:val="00F83A91"/>
    <w:rsid w:val="00F8570D"/>
    <w:rsid w:val="00F86798"/>
    <w:rsid w:val="00FA0C2D"/>
    <w:rsid w:val="00FA3CC3"/>
    <w:rsid w:val="00FA625E"/>
    <w:rsid w:val="00FA6C21"/>
    <w:rsid w:val="00FB165D"/>
    <w:rsid w:val="00FB2722"/>
    <w:rsid w:val="00FC3132"/>
    <w:rsid w:val="00FC35C4"/>
    <w:rsid w:val="00FD07A1"/>
    <w:rsid w:val="00FD3284"/>
    <w:rsid w:val="00FD60DD"/>
    <w:rsid w:val="00FE0DD4"/>
    <w:rsid w:val="00FE0F36"/>
    <w:rsid w:val="00FE0FF3"/>
    <w:rsid w:val="00FE52B0"/>
    <w:rsid w:val="00FF0897"/>
    <w:rsid w:val="00FF1C83"/>
    <w:rsid w:val="42E5BE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EF55"/>
  <w15:chartTrackingRefBased/>
  <w15:docId w15:val="{92E7A0FB-E866-432A-9131-08DC4DF1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04B2"/>
  </w:style>
  <w:style w:type="paragraph" w:styleId="Otsikko1">
    <w:name w:val="heading 1"/>
    <w:basedOn w:val="Normaali"/>
    <w:link w:val="Otsikko1Char"/>
    <w:uiPriority w:val="9"/>
    <w:qFormat/>
    <w:rsid w:val="009804B2"/>
    <w:pPr>
      <w:widowControl w:val="0"/>
      <w:autoSpaceDE w:val="0"/>
      <w:autoSpaceDN w:val="0"/>
      <w:spacing w:after="0" w:line="240" w:lineRule="auto"/>
      <w:ind w:left="120"/>
      <w:outlineLvl w:val="0"/>
    </w:pPr>
    <w:rPr>
      <w:rFonts w:ascii="Arial" w:eastAsia="Arial" w:hAnsi="Arial" w:cs="Arial"/>
      <w:b/>
      <w:bCs/>
      <w:kern w:val="0"/>
      <w:sz w:val="27"/>
      <w:szCs w:val="27"/>
      <w:lang w:val="en-US"/>
      <w14:ligatures w14:val="none"/>
    </w:rPr>
  </w:style>
  <w:style w:type="paragraph" w:styleId="Otsikko2">
    <w:name w:val="heading 2"/>
    <w:basedOn w:val="Normaali"/>
    <w:next w:val="Normaali"/>
    <w:link w:val="Otsikko2Char"/>
    <w:uiPriority w:val="9"/>
    <w:semiHidden/>
    <w:unhideWhenUsed/>
    <w:qFormat/>
    <w:rsid w:val="00BC26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uutos">
    <w:name w:val="Revision"/>
    <w:hidden/>
    <w:uiPriority w:val="99"/>
    <w:semiHidden/>
    <w:rsid w:val="009804B2"/>
    <w:pPr>
      <w:spacing w:after="0" w:line="240" w:lineRule="auto"/>
    </w:pPr>
  </w:style>
  <w:style w:type="paragraph" w:customStyle="1" w:styleId="Body">
    <w:name w:val="Body"/>
    <w:basedOn w:val="Normaali"/>
    <w:qFormat/>
    <w:rsid w:val="009804B2"/>
    <w:pPr>
      <w:spacing w:after="120" w:line="240" w:lineRule="auto"/>
      <w:ind w:left="720"/>
      <w:jc w:val="both"/>
    </w:pPr>
    <w:rPr>
      <w:kern w:val="0"/>
      <w:lang w:val="en-US"/>
      <w14:ligatures w14:val="none"/>
    </w:rPr>
  </w:style>
  <w:style w:type="character" w:styleId="Hyperlinkki">
    <w:name w:val="Hyperlink"/>
    <w:basedOn w:val="Kappaleenoletusfontti"/>
    <w:uiPriority w:val="99"/>
    <w:unhideWhenUsed/>
    <w:rsid w:val="0099461D"/>
    <w:rPr>
      <w:color w:val="0563C1" w:themeColor="hyperlink"/>
      <w:u w:val="single"/>
    </w:rPr>
  </w:style>
  <w:style w:type="character" w:styleId="Ratkaisematonmaininta">
    <w:name w:val="Unresolved Mention"/>
    <w:basedOn w:val="Kappaleenoletusfontti"/>
    <w:uiPriority w:val="99"/>
    <w:semiHidden/>
    <w:unhideWhenUsed/>
    <w:rsid w:val="0099461D"/>
    <w:rPr>
      <w:color w:val="605E5C"/>
      <w:shd w:val="clear" w:color="auto" w:fill="E1DFDD"/>
    </w:rPr>
  </w:style>
  <w:style w:type="character" w:styleId="Kommentinviite">
    <w:name w:val="annotation reference"/>
    <w:basedOn w:val="Kappaleenoletusfontti"/>
    <w:uiPriority w:val="99"/>
    <w:semiHidden/>
    <w:unhideWhenUsed/>
    <w:rsid w:val="0099461D"/>
    <w:rPr>
      <w:sz w:val="16"/>
      <w:szCs w:val="16"/>
    </w:rPr>
  </w:style>
  <w:style w:type="paragraph" w:styleId="Kommentinteksti">
    <w:name w:val="annotation text"/>
    <w:basedOn w:val="Normaali"/>
    <w:link w:val="KommentintekstiChar"/>
    <w:uiPriority w:val="99"/>
    <w:unhideWhenUsed/>
    <w:rsid w:val="009804B2"/>
    <w:pPr>
      <w:spacing w:line="240" w:lineRule="auto"/>
    </w:pPr>
    <w:rPr>
      <w:sz w:val="20"/>
      <w:szCs w:val="20"/>
    </w:rPr>
  </w:style>
  <w:style w:type="character" w:customStyle="1" w:styleId="KommentintekstiChar">
    <w:name w:val="Kommentin teksti Char"/>
    <w:basedOn w:val="Kappaleenoletusfontti"/>
    <w:link w:val="Kommentinteksti"/>
    <w:uiPriority w:val="99"/>
    <w:rsid w:val="0099461D"/>
    <w:rPr>
      <w:sz w:val="20"/>
      <w:szCs w:val="20"/>
    </w:rPr>
  </w:style>
  <w:style w:type="paragraph" w:styleId="Kommentinotsikko">
    <w:name w:val="annotation subject"/>
    <w:basedOn w:val="Kommentinteksti"/>
    <w:next w:val="Kommentinteksti"/>
    <w:link w:val="KommentinotsikkoChar"/>
    <w:uiPriority w:val="99"/>
    <w:semiHidden/>
    <w:unhideWhenUsed/>
    <w:rsid w:val="0099461D"/>
    <w:rPr>
      <w:b/>
      <w:bCs/>
    </w:rPr>
  </w:style>
  <w:style w:type="character" w:customStyle="1" w:styleId="KommentinotsikkoChar">
    <w:name w:val="Kommentin otsikko Char"/>
    <w:basedOn w:val="KommentintekstiChar"/>
    <w:link w:val="Kommentinotsikko"/>
    <w:uiPriority w:val="99"/>
    <w:semiHidden/>
    <w:rsid w:val="0099461D"/>
    <w:rPr>
      <w:b/>
      <w:bCs/>
      <w:sz w:val="20"/>
      <w:szCs w:val="20"/>
    </w:rPr>
  </w:style>
  <w:style w:type="paragraph" w:styleId="Luettelokappale">
    <w:name w:val="List Paragraph"/>
    <w:basedOn w:val="Normaali"/>
    <w:uiPriority w:val="34"/>
    <w:qFormat/>
    <w:rsid w:val="009804B2"/>
    <w:pPr>
      <w:ind w:left="720"/>
      <w:contextualSpacing/>
    </w:pPr>
  </w:style>
  <w:style w:type="paragraph" w:styleId="Yltunniste">
    <w:name w:val="header"/>
    <w:basedOn w:val="Normaali"/>
    <w:link w:val="YltunnisteChar"/>
    <w:uiPriority w:val="99"/>
    <w:unhideWhenUsed/>
    <w:rsid w:val="009804B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6042"/>
  </w:style>
  <w:style w:type="paragraph" w:styleId="Alatunniste">
    <w:name w:val="footer"/>
    <w:basedOn w:val="Normaali"/>
    <w:link w:val="AlatunnisteChar"/>
    <w:uiPriority w:val="99"/>
    <w:unhideWhenUsed/>
    <w:rsid w:val="009804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6042"/>
  </w:style>
  <w:style w:type="character" w:customStyle="1" w:styleId="Otsikko1Char">
    <w:name w:val="Otsikko 1 Char"/>
    <w:basedOn w:val="Kappaleenoletusfontti"/>
    <w:link w:val="Otsikko1"/>
    <w:uiPriority w:val="9"/>
    <w:rsid w:val="009804B2"/>
    <w:rPr>
      <w:rFonts w:ascii="Arial" w:eastAsia="Arial" w:hAnsi="Arial" w:cs="Arial"/>
      <w:b/>
      <w:bCs/>
      <w:kern w:val="0"/>
      <w:sz w:val="27"/>
      <w:szCs w:val="27"/>
      <w:lang w:val="en-US"/>
      <w14:ligatures w14:val="none"/>
    </w:rPr>
  </w:style>
  <w:style w:type="table" w:customStyle="1" w:styleId="TableNormal1">
    <w:name w:val="Table Normal1"/>
    <w:uiPriority w:val="2"/>
    <w:semiHidden/>
    <w:unhideWhenUsed/>
    <w:qFormat/>
    <w:rsid w:val="009804B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sid w:val="009804B2"/>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LeiptekstiChar">
    <w:name w:val="Leipäteksti Char"/>
    <w:basedOn w:val="Kappaleenoletusfontti"/>
    <w:link w:val="Leipteksti"/>
    <w:uiPriority w:val="1"/>
    <w:rsid w:val="009804B2"/>
    <w:rPr>
      <w:rFonts w:ascii="Arial" w:eastAsia="Arial" w:hAnsi="Arial" w:cs="Arial"/>
      <w:kern w:val="0"/>
      <w:sz w:val="24"/>
      <w:szCs w:val="24"/>
      <w:lang w:val="en-US"/>
      <w14:ligatures w14:val="none"/>
    </w:rPr>
  </w:style>
  <w:style w:type="paragraph" w:styleId="Otsikko">
    <w:name w:val="Title"/>
    <w:basedOn w:val="Normaali"/>
    <w:link w:val="OtsikkoChar"/>
    <w:uiPriority w:val="10"/>
    <w:qFormat/>
    <w:rsid w:val="009804B2"/>
    <w:pPr>
      <w:widowControl w:val="0"/>
      <w:autoSpaceDE w:val="0"/>
      <w:autoSpaceDN w:val="0"/>
      <w:spacing w:before="61" w:after="0" w:line="240" w:lineRule="auto"/>
      <w:ind w:left="120"/>
    </w:pPr>
    <w:rPr>
      <w:rFonts w:ascii="Arial" w:eastAsia="Arial" w:hAnsi="Arial" w:cs="Arial"/>
      <w:b/>
      <w:bCs/>
      <w:kern w:val="0"/>
      <w:sz w:val="48"/>
      <w:szCs w:val="48"/>
      <w:lang w:val="en-US"/>
      <w14:ligatures w14:val="none"/>
    </w:rPr>
  </w:style>
  <w:style w:type="character" w:customStyle="1" w:styleId="OtsikkoChar">
    <w:name w:val="Otsikko Char"/>
    <w:basedOn w:val="Kappaleenoletusfontti"/>
    <w:link w:val="Otsikko"/>
    <w:uiPriority w:val="10"/>
    <w:rsid w:val="009804B2"/>
    <w:rPr>
      <w:rFonts w:ascii="Arial" w:eastAsia="Arial" w:hAnsi="Arial" w:cs="Arial"/>
      <w:b/>
      <w:bCs/>
      <w:kern w:val="0"/>
      <w:sz w:val="48"/>
      <w:szCs w:val="48"/>
      <w:lang w:val="en-US"/>
      <w14:ligatures w14:val="none"/>
    </w:rPr>
  </w:style>
  <w:style w:type="paragraph" w:customStyle="1" w:styleId="TableParagraph">
    <w:name w:val="Table Paragraph"/>
    <w:basedOn w:val="Normaali"/>
    <w:uiPriority w:val="1"/>
    <w:qFormat/>
    <w:rsid w:val="009804B2"/>
    <w:pPr>
      <w:widowControl w:val="0"/>
      <w:autoSpaceDE w:val="0"/>
      <w:autoSpaceDN w:val="0"/>
      <w:spacing w:after="0" w:line="240" w:lineRule="auto"/>
    </w:pPr>
    <w:rPr>
      <w:rFonts w:ascii="Arial" w:eastAsia="Arial" w:hAnsi="Arial" w:cs="Arial"/>
      <w:kern w:val="0"/>
      <w:lang w:val="en-US"/>
      <w14:ligatures w14:val="none"/>
    </w:rPr>
  </w:style>
  <w:style w:type="character" w:styleId="AvattuHyperlinkki">
    <w:name w:val="FollowedHyperlink"/>
    <w:basedOn w:val="Kappaleenoletusfontti"/>
    <w:uiPriority w:val="99"/>
    <w:semiHidden/>
    <w:unhideWhenUsed/>
    <w:rsid w:val="00C70658"/>
    <w:rPr>
      <w:color w:val="954F72" w:themeColor="followedHyperlink"/>
      <w:u w:val="single"/>
    </w:rPr>
  </w:style>
  <w:style w:type="character" w:customStyle="1" w:styleId="Otsikko2Char">
    <w:name w:val="Otsikko 2 Char"/>
    <w:basedOn w:val="Kappaleenoletusfontti"/>
    <w:link w:val="Otsikko2"/>
    <w:uiPriority w:val="9"/>
    <w:semiHidden/>
    <w:rsid w:val="00BC26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191">
      <w:bodyDiv w:val="1"/>
      <w:marLeft w:val="0"/>
      <w:marRight w:val="0"/>
      <w:marTop w:val="0"/>
      <w:marBottom w:val="0"/>
      <w:divBdr>
        <w:top w:val="none" w:sz="0" w:space="0" w:color="auto"/>
        <w:left w:val="none" w:sz="0" w:space="0" w:color="auto"/>
        <w:bottom w:val="none" w:sz="0" w:space="0" w:color="auto"/>
        <w:right w:val="none" w:sz="0" w:space="0" w:color="auto"/>
      </w:divBdr>
    </w:div>
    <w:div w:id="520703651">
      <w:bodyDiv w:val="1"/>
      <w:marLeft w:val="0"/>
      <w:marRight w:val="0"/>
      <w:marTop w:val="0"/>
      <w:marBottom w:val="0"/>
      <w:divBdr>
        <w:top w:val="none" w:sz="0" w:space="0" w:color="auto"/>
        <w:left w:val="none" w:sz="0" w:space="0" w:color="auto"/>
        <w:bottom w:val="none" w:sz="0" w:space="0" w:color="auto"/>
        <w:right w:val="none" w:sz="0" w:space="0" w:color="auto"/>
      </w:divBdr>
    </w:div>
    <w:div w:id="671689975">
      <w:bodyDiv w:val="1"/>
      <w:marLeft w:val="0"/>
      <w:marRight w:val="0"/>
      <w:marTop w:val="0"/>
      <w:marBottom w:val="0"/>
      <w:divBdr>
        <w:top w:val="none" w:sz="0" w:space="0" w:color="auto"/>
        <w:left w:val="none" w:sz="0" w:space="0" w:color="auto"/>
        <w:bottom w:val="none" w:sz="0" w:space="0" w:color="auto"/>
        <w:right w:val="none" w:sz="0" w:space="0" w:color="auto"/>
      </w:divBdr>
    </w:div>
    <w:div w:id="1370110098">
      <w:bodyDiv w:val="1"/>
      <w:marLeft w:val="0"/>
      <w:marRight w:val="0"/>
      <w:marTop w:val="0"/>
      <w:marBottom w:val="0"/>
      <w:divBdr>
        <w:top w:val="none" w:sz="0" w:space="0" w:color="auto"/>
        <w:left w:val="none" w:sz="0" w:space="0" w:color="auto"/>
        <w:bottom w:val="none" w:sz="0" w:space="0" w:color="auto"/>
        <w:right w:val="none" w:sz="0" w:space="0" w:color="auto"/>
      </w:divBdr>
      <w:divsChild>
        <w:div w:id="570772394">
          <w:marLeft w:val="0"/>
          <w:marRight w:val="0"/>
          <w:marTop w:val="0"/>
          <w:marBottom w:val="0"/>
          <w:divBdr>
            <w:top w:val="single" w:sz="2" w:space="0" w:color="E5E7EB"/>
            <w:left w:val="single" w:sz="2" w:space="0" w:color="E5E7EB"/>
            <w:bottom w:val="single" w:sz="2" w:space="0" w:color="E5E7EB"/>
            <w:right w:val="single" w:sz="2" w:space="0" w:color="E5E7EB"/>
          </w:divBdr>
          <w:divsChild>
            <w:div w:id="1670214591">
              <w:marLeft w:val="0"/>
              <w:marRight w:val="0"/>
              <w:marTop w:val="0"/>
              <w:marBottom w:val="0"/>
              <w:divBdr>
                <w:top w:val="single" w:sz="2" w:space="0" w:color="E5E7EB"/>
                <w:left w:val="single" w:sz="2" w:space="0" w:color="E5E7EB"/>
                <w:bottom w:val="single" w:sz="2" w:space="0" w:color="E5E7EB"/>
                <w:right w:val="single" w:sz="2" w:space="0" w:color="E5E7EB"/>
              </w:divBdr>
              <w:divsChild>
                <w:div w:id="1628928732">
                  <w:marLeft w:val="0"/>
                  <w:marRight w:val="0"/>
                  <w:marTop w:val="0"/>
                  <w:marBottom w:val="0"/>
                  <w:divBdr>
                    <w:top w:val="single" w:sz="2" w:space="0" w:color="E5E7EB"/>
                    <w:left w:val="single" w:sz="2" w:space="0" w:color="E5E7EB"/>
                    <w:bottom w:val="single" w:sz="2" w:space="0" w:color="E5E7EB"/>
                    <w:right w:val="single" w:sz="2" w:space="0" w:color="E5E7EB"/>
                  </w:divBdr>
                  <w:divsChild>
                    <w:div w:id="10108362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lkup/2022/2022117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ntero.report/new/oetk" TargetMode="External"/><Relationship Id="rId4" Type="http://schemas.openxmlformats.org/officeDocument/2006/relationships/settings" Target="settings.xml"/><Relationship Id="rId9" Type="http://schemas.openxmlformats.org/officeDocument/2006/relationships/hyperlink" Target="https://www.finlex.fi/fi/laki/alkup/2022/20221171"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45D2-D69F-4DA0-8882-389FD5CE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19897</Characters>
  <Application>Microsoft Office Word</Application>
  <DocSecurity>0</DocSecurity>
  <Lines>165</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Iida Lumme</cp:lastModifiedBy>
  <cp:revision>3</cp:revision>
  <dcterms:created xsi:type="dcterms:W3CDTF">2023-12-15T08:18:00Z</dcterms:created>
  <dcterms:modified xsi:type="dcterms:W3CDTF">2023-12-15T08:19:00Z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Acrobat PDFMaker 20 for Word</vt:lpwstr>
  </property>
  <property fmtid="{D5CDD505-2E9C-101B-9397-08002B2CF9AE}" pid="4" name="LastSaved">
    <vt:filetime>2023-04-20T00:00:00Z</vt:filetime>
  </property>
  <property fmtid="{D5CDD505-2E9C-101B-9397-08002B2CF9AE}" pid="5" name="Producer">
    <vt:lpwstr>Adobe PDF Library 20.5.126</vt:lpwstr>
  </property>
  <property fmtid="{D5CDD505-2E9C-101B-9397-08002B2CF9AE}" pid="6" name="SourceModified">
    <vt:lpwstr>D:20220602085043</vt:lpwstr>
  </property>
  <property fmtid="{D5CDD505-2E9C-101B-9397-08002B2CF9AE}" pid="7" name="ClassificationContentMarkingFooterShapeIds">
    <vt:lpwstr>4,5,6,7,8,9</vt:lpwstr>
  </property>
  <property fmtid="{D5CDD505-2E9C-101B-9397-08002B2CF9AE}" pid="8" name="ClassificationContentMarkingFooterFontProps">
    <vt:lpwstr>#008000,12,Calibri</vt:lpwstr>
  </property>
  <property fmtid="{D5CDD505-2E9C-101B-9397-08002B2CF9AE}" pid="9" name="ClassificationContentMarkingFooterText">
    <vt:lpwstr>INTERNAL</vt:lpwstr>
  </property>
  <property fmtid="{D5CDD505-2E9C-101B-9397-08002B2CF9AE}" pid="10" name="MSIP_Label_0a2bb6a6-9923-48be-ab94-b07ec85cf23c_Enabled">
    <vt:lpwstr>true</vt:lpwstr>
  </property>
  <property fmtid="{D5CDD505-2E9C-101B-9397-08002B2CF9AE}" pid="11" name="MSIP_Label_0a2bb6a6-9923-48be-ab94-b07ec85cf23c_SetDate">
    <vt:lpwstr>2023-05-04T09:09:25Z</vt:lpwstr>
  </property>
  <property fmtid="{D5CDD505-2E9C-101B-9397-08002B2CF9AE}" pid="12" name="MSIP_Label_0a2bb6a6-9923-48be-ab94-b07ec85cf23c_Method">
    <vt:lpwstr>Standard</vt:lpwstr>
  </property>
  <property fmtid="{D5CDD505-2E9C-101B-9397-08002B2CF9AE}" pid="13" name="MSIP_Label_0a2bb6a6-9923-48be-ab94-b07ec85cf23c_Name">
    <vt:lpwstr>INTERNAL</vt:lpwstr>
  </property>
  <property fmtid="{D5CDD505-2E9C-101B-9397-08002B2CF9AE}" pid="14" name="MSIP_Label_0a2bb6a6-9923-48be-ab94-b07ec85cf23c_SiteId">
    <vt:lpwstr>fe5446e9-e058-47eb-bdce-b2cf1972c668</vt:lpwstr>
  </property>
  <property fmtid="{D5CDD505-2E9C-101B-9397-08002B2CF9AE}" pid="15" name="MSIP_Label_0a2bb6a6-9923-48be-ab94-b07ec85cf23c_ActionId">
    <vt:lpwstr>b53c8e75-53ac-4983-b3d4-94395d53525a</vt:lpwstr>
  </property>
  <property fmtid="{D5CDD505-2E9C-101B-9397-08002B2CF9AE}" pid="16" name="MSIP_Label_0a2bb6a6-9923-48be-ab94-b07ec85cf23c_ContentBits">
    <vt:lpwstr>2</vt:lpwstr>
  </property>
</Properties>
</file>